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cs="宋体"/>
          <w:sz w:val="28"/>
          <w:szCs w:val="28"/>
        </w:rPr>
      </w:pPr>
      <w:r>
        <w:rPr>
          <w:rFonts w:hint="eastAsia" w:ascii="宋体" w:hAnsi="宋体" w:cs="宋体"/>
          <w:sz w:val="28"/>
          <w:szCs w:val="28"/>
        </w:rPr>
        <w:t>附件</w:t>
      </w:r>
      <w:r>
        <w:rPr>
          <w:rFonts w:ascii="宋体" w:hAnsi="宋体" w:cs="宋体"/>
          <w:sz w:val="28"/>
          <w:szCs w:val="28"/>
        </w:rPr>
        <w:t>1</w:t>
      </w:r>
    </w:p>
    <w:p>
      <w:pPr>
        <w:spacing w:line="576" w:lineRule="exact"/>
        <w:rPr>
          <w:rFonts w:ascii="宋体" w:hAnsi="宋体" w:cs="宋体"/>
          <w:sz w:val="28"/>
          <w:szCs w:val="28"/>
        </w:rPr>
      </w:pPr>
    </w:p>
    <w:p>
      <w:pPr>
        <w:spacing w:line="576" w:lineRule="exact"/>
        <w:jc w:val="center"/>
        <w:rPr>
          <w:rFonts w:hint="eastAsia" w:ascii="宋体" w:hAnsi="宋体" w:cs="宋体"/>
          <w:b/>
          <w:bCs/>
          <w:sz w:val="40"/>
          <w:szCs w:val="40"/>
          <w:lang w:val="en-US" w:eastAsia="zh-CN"/>
        </w:rPr>
      </w:pPr>
      <w:r>
        <w:rPr>
          <w:rFonts w:hint="eastAsia" w:ascii="宋体" w:hAnsi="宋体" w:cs="宋体"/>
          <w:b/>
          <w:bCs/>
          <w:sz w:val="40"/>
          <w:szCs w:val="40"/>
          <w:lang w:val="en-US" w:eastAsia="zh-CN"/>
        </w:rPr>
        <w:t>2020年长春国际汽车城面向全国重点高校引进</w:t>
      </w:r>
      <w:r>
        <w:rPr>
          <w:rFonts w:hint="eastAsia" w:ascii="宋体" w:hAnsi="宋体" w:cs="宋体"/>
          <w:b/>
          <w:bCs/>
          <w:sz w:val="40"/>
          <w:szCs w:val="40"/>
          <w:lang w:val="en-US" w:eastAsia="zh-CN"/>
        </w:rPr>
        <w:br w:type="textWrapping"/>
      </w:r>
      <w:r>
        <w:rPr>
          <w:rFonts w:hint="eastAsia" w:ascii="宋体" w:hAnsi="宋体" w:cs="宋体"/>
          <w:b/>
          <w:bCs/>
          <w:sz w:val="40"/>
          <w:szCs w:val="40"/>
          <w:lang w:val="en-US" w:eastAsia="zh-CN"/>
        </w:rPr>
        <w:t>优秀人才资格复审考生新冠肺炎疫情防控告知书</w:t>
      </w:r>
    </w:p>
    <w:p>
      <w:pPr>
        <w:spacing w:line="576" w:lineRule="exact"/>
        <w:jc w:val="center"/>
        <w:rPr>
          <w:rFonts w:hint="eastAsia" w:ascii="宋体" w:hAnsi="宋体" w:cs="宋体"/>
          <w:b/>
          <w:bCs/>
          <w:sz w:val="40"/>
          <w:szCs w:val="40"/>
          <w:lang w:val="en-US" w:eastAsia="zh-CN"/>
        </w:rPr>
      </w:pPr>
    </w:p>
    <w:p>
      <w:pPr>
        <w:spacing w:line="550" w:lineRule="exact"/>
        <w:ind w:firstLine="645"/>
        <w:rPr>
          <w:rFonts w:hint="eastAsia" w:ascii="黑体" w:hAnsi="黑体" w:eastAsia="黑体" w:cs="黑体"/>
          <w:color w:val="000000"/>
          <w:spacing w:val="-4"/>
          <w:sz w:val="32"/>
          <w:szCs w:val="32"/>
        </w:rPr>
      </w:pPr>
      <w:r>
        <w:rPr>
          <w:rFonts w:hint="eastAsia" w:ascii="仿宋_GB2312" w:hAnsi="仿宋_GB2312" w:eastAsia="仿宋_GB2312" w:cs="仿宋_GB2312"/>
          <w:color w:val="000000"/>
          <w:spacing w:val="-4"/>
          <w:sz w:val="32"/>
          <w:szCs w:val="32"/>
        </w:rPr>
        <w:t>1.异地考生</w:t>
      </w:r>
      <w:r>
        <w:rPr>
          <w:rFonts w:hint="eastAsia" w:ascii="仿宋_GB2312" w:hAnsi="仿宋_GB2312" w:eastAsia="仿宋_GB2312" w:cs="仿宋_GB2312"/>
          <w:color w:val="000000"/>
          <w:spacing w:val="-4"/>
          <w:sz w:val="32"/>
          <w:szCs w:val="32"/>
          <w:lang w:val="en-US" w:eastAsia="zh-CN"/>
        </w:rPr>
        <w:t>进行资格复审</w:t>
      </w:r>
      <w:r>
        <w:rPr>
          <w:rFonts w:hint="eastAsia" w:ascii="仿宋_GB2312" w:hAnsi="仿宋_GB2312" w:eastAsia="仿宋_GB2312" w:cs="仿宋_GB2312"/>
          <w:color w:val="000000"/>
          <w:spacing w:val="-4"/>
          <w:sz w:val="32"/>
          <w:szCs w:val="32"/>
        </w:rPr>
        <w:t>，应立即通过吉林省12320卫生热线（0431-12320）了解长春市疫情防控相关要求。须进行隔离观察的，要提前到达长春市按要求隔离观察，并于</w:t>
      </w:r>
      <w:r>
        <w:rPr>
          <w:rFonts w:hint="eastAsia" w:ascii="仿宋_GB2312" w:hAnsi="仿宋_GB2312" w:eastAsia="仿宋_GB2312" w:cs="仿宋_GB2312"/>
          <w:color w:val="000000"/>
          <w:spacing w:val="-4"/>
          <w:sz w:val="32"/>
          <w:szCs w:val="32"/>
          <w:lang w:val="en-US" w:eastAsia="zh-CN"/>
        </w:rPr>
        <w:t>资格复审</w:t>
      </w:r>
      <w:r>
        <w:rPr>
          <w:rFonts w:hint="eastAsia" w:ascii="仿宋_GB2312" w:hAnsi="仿宋_GB2312" w:eastAsia="仿宋_GB2312" w:cs="仿宋_GB2312"/>
          <w:color w:val="000000"/>
          <w:spacing w:val="-4"/>
          <w:sz w:val="32"/>
          <w:szCs w:val="32"/>
        </w:rPr>
        <w:t>当天出具解除隔离证明。按疫情防控要求，须进行隔离观察，</w:t>
      </w:r>
      <w:r>
        <w:rPr>
          <w:rFonts w:hint="eastAsia" w:ascii="黑体" w:hAnsi="黑体" w:eastAsia="黑体" w:cs="黑体"/>
          <w:color w:val="000000"/>
          <w:spacing w:val="-4"/>
          <w:sz w:val="32"/>
          <w:szCs w:val="32"/>
        </w:rPr>
        <w:t>不能出具解除隔离证明的，不能参加</w:t>
      </w:r>
      <w:r>
        <w:rPr>
          <w:rFonts w:hint="eastAsia" w:ascii="黑体" w:hAnsi="黑体" w:eastAsia="黑体" w:cs="黑体"/>
          <w:color w:val="000000"/>
          <w:spacing w:val="-4"/>
          <w:sz w:val="32"/>
          <w:szCs w:val="32"/>
          <w:lang w:val="en-US" w:eastAsia="zh-CN"/>
        </w:rPr>
        <w:t>资格复审</w:t>
      </w:r>
      <w:r>
        <w:rPr>
          <w:rFonts w:hint="eastAsia" w:ascii="黑体" w:hAnsi="黑体" w:eastAsia="黑体" w:cs="黑体"/>
          <w:color w:val="000000"/>
          <w:spacing w:val="-4"/>
          <w:sz w:val="32"/>
          <w:szCs w:val="32"/>
        </w:rPr>
        <w:t>。</w:t>
      </w:r>
    </w:p>
    <w:p>
      <w:pPr>
        <w:spacing w:line="550" w:lineRule="exact"/>
        <w:ind w:firstLine="645"/>
        <w:rPr>
          <w:rFonts w:ascii="黑体" w:hAnsi="黑体" w:eastAsia="黑体" w:cs="黑体"/>
          <w:spacing w:val="-4"/>
          <w:sz w:val="32"/>
          <w:szCs w:val="32"/>
        </w:rPr>
      </w:pPr>
      <w:r>
        <w:rPr>
          <w:rFonts w:hint="eastAsia"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val="en-US" w:eastAsia="zh-CN"/>
        </w:rPr>
        <w:t>资格复审人员</w:t>
      </w:r>
      <w:r>
        <w:rPr>
          <w:rFonts w:hint="eastAsia" w:ascii="仿宋_GB2312" w:hAnsi="仿宋_GB2312" w:eastAsia="仿宋_GB2312" w:cs="仿宋_GB2312"/>
          <w:spacing w:val="-4"/>
          <w:sz w:val="32"/>
          <w:szCs w:val="32"/>
        </w:rPr>
        <w:t>通过微信添加“吉事办”小程序申领“吉祥码”“通信大数据行程卡”（技术咨询电话：0431-12342）</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下载打印《</w:t>
      </w:r>
      <w:r>
        <w:rPr>
          <w:rFonts w:hint="eastAsia" w:ascii="仿宋_GB2312" w:hAnsi="仿宋_GB2312" w:eastAsia="仿宋_GB2312" w:cs="仿宋_GB2312"/>
          <w:kern w:val="0"/>
          <w:sz w:val="32"/>
          <w:szCs w:val="32"/>
          <w:shd w:val="clear" w:color="auto" w:fill="FFFFFF"/>
          <w:lang w:val="en-US" w:eastAsia="zh-CN"/>
        </w:rPr>
        <w:t>2020年长春国际汽车城面向全国重点高校引进优秀人才资格复审行程轨迹、体温监测记录单</w:t>
      </w:r>
      <w:r>
        <w:rPr>
          <w:rFonts w:hint="eastAsia" w:ascii="仿宋_GB2312" w:hAnsi="仿宋_GB2312" w:eastAsia="仿宋_GB2312" w:cs="仿宋_GB2312"/>
          <w:spacing w:val="-4"/>
          <w:sz w:val="32"/>
          <w:szCs w:val="32"/>
        </w:rPr>
        <w:t>》并每日进行记录。</w:t>
      </w:r>
      <w:r>
        <w:rPr>
          <w:rFonts w:hint="eastAsia" w:ascii="仿宋_GB2312" w:hAnsi="仿宋_GB2312" w:eastAsia="仿宋_GB2312" w:cs="仿宋_GB2312"/>
          <w:spacing w:val="-4"/>
          <w:sz w:val="32"/>
          <w:szCs w:val="32"/>
          <w:lang w:eastAsia="zh-CN"/>
        </w:rPr>
        <w:t>资格复审</w:t>
      </w:r>
      <w:r>
        <w:rPr>
          <w:rFonts w:hint="eastAsia" w:ascii="仿宋_GB2312" w:hAnsi="仿宋_GB2312" w:eastAsia="仿宋_GB2312" w:cs="仿宋_GB2312"/>
          <w:spacing w:val="-4"/>
          <w:sz w:val="32"/>
          <w:szCs w:val="32"/>
        </w:rPr>
        <w:t>当天，需扫描“吉祥码”、查看“通信大数据行程卡”、2次测温并</w:t>
      </w:r>
      <w:r>
        <w:rPr>
          <w:rFonts w:hint="eastAsia" w:ascii="仿宋_GB2312" w:hAnsi="仿宋_GB2312" w:eastAsia="仿宋_GB2312" w:cs="仿宋_GB2312"/>
          <w:spacing w:val="-4"/>
          <w:sz w:val="32"/>
          <w:szCs w:val="32"/>
          <w:lang w:val="en-US" w:eastAsia="zh-CN"/>
        </w:rPr>
        <w:t>在资格复审现场</w:t>
      </w:r>
      <w:r>
        <w:rPr>
          <w:rFonts w:hint="eastAsia" w:ascii="仿宋_GB2312" w:hAnsi="仿宋_GB2312" w:eastAsia="仿宋_GB2312" w:cs="仿宋_GB2312"/>
          <w:spacing w:val="-4"/>
          <w:sz w:val="32"/>
          <w:szCs w:val="32"/>
        </w:rPr>
        <w:t>上交1份《</w:t>
      </w:r>
      <w:r>
        <w:rPr>
          <w:rFonts w:hint="eastAsia" w:ascii="仿宋_GB2312" w:hAnsi="仿宋_GB2312" w:eastAsia="仿宋_GB2312" w:cs="仿宋_GB2312"/>
          <w:kern w:val="0"/>
          <w:sz w:val="32"/>
          <w:szCs w:val="32"/>
          <w:shd w:val="clear" w:color="auto" w:fill="FFFFFF"/>
          <w:lang w:val="en-US" w:eastAsia="zh-CN"/>
        </w:rPr>
        <w:t>2020年长春国际汽车城面向全国重点高校引进优秀人才资格复审行程轨迹、体温监测记录单</w:t>
      </w:r>
      <w:r>
        <w:rPr>
          <w:rFonts w:hint="eastAsia" w:ascii="仿宋_GB2312" w:hAnsi="仿宋_GB2312" w:eastAsia="仿宋_GB2312" w:cs="仿宋_GB2312"/>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spacing w:val="-4"/>
          <w:kern w:val="0"/>
          <w:sz w:val="32"/>
          <w:szCs w:val="32"/>
        </w:rPr>
        <w:t>须于</w:t>
      </w:r>
      <w:r>
        <w:rPr>
          <w:rFonts w:hint="eastAsia" w:ascii="仿宋_GB2312" w:hAnsi="仿宋_GB2312" w:eastAsia="仿宋_GB2312" w:cs="仿宋_GB2312"/>
          <w:spacing w:val="-4"/>
          <w:kern w:val="0"/>
          <w:sz w:val="32"/>
          <w:szCs w:val="32"/>
          <w:lang w:eastAsia="zh-CN"/>
        </w:rPr>
        <w:t>资格复审</w:t>
      </w:r>
      <w:r>
        <w:rPr>
          <w:rFonts w:hint="eastAsia" w:ascii="仿宋_GB2312" w:hAnsi="仿宋_GB2312" w:eastAsia="仿宋_GB2312" w:cs="仿宋_GB2312"/>
          <w:spacing w:val="-4"/>
          <w:kern w:val="0"/>
          <w:sz w:val="32"/>
          <w:szCs w:val="32"/>
        </w:rPr>
        <w:t>当天</w:t>
      </w:r>
      <w:r>
        <w:rPr>
          <w:rFonts w:hint="eastAsia" w:ascii="仿宋_GB2312" w:hAnsi="仿宋_GB2312" w:eastAsia="仿宋_GB2312" w:cs="仿宋_GB2312"/>
          <w:spacing w:val="-4"/>
          <w:sz w:val="32"/>
          <w:szCs w:val="32"/>
        </w:rPr>
        <w:t>提供9月</w:t>
      </w:r>
      <w:r>
        <w:rPr>
          <w:rFonts w:hint="eastAsia" w:ascii="仿宋_GB2312" w:hAnsi="仿宋_GB2312" w:eastAsia="仿宋_GB2312" w:cs="仿宋_GB2312"/>
          <w:spacing w:val="-4"/>
          <w:sz w:val="32"/>
          <w:szCs w:val="32"/>
          <w:lang w:val="en-US" w:eastAsia="zh-CN"/>
        </w:rPr>
        <w:t>12</w:t>
      </w:r>
      <w:bookmarkStart w:id="0" w:name="_GoBack"/>
      <w:bookmarkEnd w:id="0"/>
      <w:r>
        <w:rPr>
          <w:rFonts w:hint="eastAsia" w:ascii="仿宋_GB2312" w:hAnsi="仿宋_GB2312" w:eastAsia="仿宋_GB2312" w:cs="仿宋_GB2312"/>
          <w:spacing w:val="-4"/>
          <w:sz w:val="32"/>
          <w:szCs w:val="32"/>
        </w:rPr>
        <w:t>日（含）以后在吉林省检测机构检测的新冠病毒核酸检测阴性证明，</w:t>
      </w:r>
      <w:r>
        <w:rPr>
          <w:rFonts w:hint="eastAsia" w:ascii="黑体" w:hAnsi="黑体" w:eastAsia="黑体" w:cs="黑体"/>
          <w:spacing w:val="-4"/>
          <w:sz w:val="32"/>
          <w:szCs w:val="32"/>
        </w:rPr>
        <w:t>不能出具检测阴性证明的，不能参加考试。</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w:t>
      </w:r>
      <w:r>
        <w:rPr>
          <w:rFonts w:hint="eastAsia" w:ascii="仿宋_GB2312" w:hAnsi="仿宋_GB2312" w:eastAsia="仿宋_GB2312" w:cs="仿宋_GB2312"/>
          <w:color w:val="000000"/>
          <w:spacing w:val="-4"/>
          <w:sz w:val="32"/>
          <w:szCs w:val="32"/>
          <w:lang w:val="en-US" w:eastAsia="zh-CN"/>
        </w:rPr>
        <w:t>资格复审</w:t>
      </w:r>
      <w:r>
        <w:rPr>
          <w:rFonts w:hint="eastAsia" w:ascii="仿宋_GB2312" w:hAnsi="仿宋_GB2312" w:eastAsia="仿宋_GB2312" w:cs="仿宋_GB2312"/>
          <w:color w:val="000000"/>
          <w:spacing w:val="-4"/>
          <w:sz w:val="32"/>
          <w:szCs w:val="32"/>
        </w:rPr>
        <w:t>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w:t>
      </w:r>
      <w:r>
        <w:rPr>
          <w:rFonts w:hint="eastAsia" w:ascii="仿宋_GB2312" w:hAnsi="仿宋_GB2312" w:eastAsia="仿宋_GB2312" w:cs="仿宋_GB2312"/>
          <w:color w:val="000000"/>
          <w:spacing w:val="-4"/>
          <w:sz w:val="32"/>
          <w:szCs w:val="32"/>
          <w:lang w:val="en-US" w:eastAsia="zh-CN"/>
        </w:rPr>
        <w:t>资格复审</w:t>
      </w:r>
      <w:r>
        <w:rPr>
          <w:rFonts w:hint="eastAsia" w:ascii="仿宋_GB2312" w:hAnsi="仿宋_GB2312" w:eastAsia="仿宋_GB2312" w:cs="仿宋_GB2312"/>
          <w:color w:val="000000"/>
          <w:spacing w:val="-4"/>
          <w:kern w:val="0"/>
          <w:sz w:val="32"/>
          <w:szCs w:val="32"/>
        </w:rPr>
        <w:t>当天</w:t>
      </w:r>
      <w:r>
        <w:rPr>
          <w:rFonts w:hint="eastAsia" w:ascii="仿宋_GB2312" w:hAnsi="仿宋_GB2312" w:eastAsia="仿宋_GB2312" w:cs="仿宋_GB2312"/>
          <w:color w:val="000000"/>
          <w:spacing w:val="-4"/>
          <w:sz w:val="32"/>
          <w:szCs w:val="32"/>
        </w:rPr>
        <w:t>提供吉林省内三级甲等医院出具的排除新冠肺炎的诊断意见，可正常参加</w:t>
      </w:r>
      <w:r>
        <w:rPr>
          <w:rFonts w:hint="eastAsia" w:ascii="仿宋_GB2312" w:hAnsi="仿宋_GB2312" w:eastAsia="仿宋_GB2312" w:cs="仿宋_GB2312"/>
          <w:color w:val="000000"/>
          <w:spacing w:val="-4"/>
          <w:sz w:val="32"/>
          <w:szCs w:val="32"/>
          <w:lang w:eastAsia="zh-CN"/>
        </w:rPr>
        <w:t>资格复审</w:t>
      </w:r>
      <w:r>
        <w:rPr>
          <w:rFonts w:hint="eastAsia" w:ascii="仿宋_GB2312" w:hAnsi="仿宋_GB2312" w:eastAsia="仿宋_GB2312" w:cs="仿宋_GB2312"/>
          <w:color w:val="000000"/>
          <w:spacing w:val="-4"/>
          <w:sz w:val="32"/>
          <w:szCs w:val="32"/>
        </w:rPr>
        <w:t>。不能提供诊断意见，但经现场确认可以参加</w:t>
      </w:r>
      <w:r>
        <w:rPr>
          <w:rFonts w:hint="eastAsia" w:ascii="仿宋_GB2312" w:hAnsi="仿宋_GB2312" w:eastAsia="仿宋_GB2312" w:cs="仿宋_GB2312"/>
          <w:color w:val="000000"/>
          <w:spacing w:val="-4"/>
          <w:sz w:val="32"/>
          <w:szCs w:val="32"/>
          <w:lang w:val="en-US" w:eastAsia="zh-CN"/>
        </w:rPr>
        <w:t>资格复审</w:t>
      </w:r>
      <w:r>
        <w:rPr>
          <w:rFonts w:hint="eastAsia" w:ascii="仿宋_GB2312" w:hAnsi="仿宋_GB2312" w:eastAsia="仿宋_GB2312" w:cs="仿宋_GB2312"/>
          <w:color w:val="000000"/>
          <w:spacing w:val="-4"/>
          <w:sz w:val="32"/>
          <w:szCs w:val="32"/>
        </w:rPr>
        <w:t>的，须按规定到指定</w:t>
      </w:r>
      <w:r>
        <w:rPr>
          <w:rFonts w:hint="eastAsia" w:ascii="仿宋_GB2312" w:hAnsi="仿宋_GB2312" w:eastAsia="仿宋_GB2312" w:cs="仿宋_GB2312"/>
          <w:color w:val="000000"/>
          <w:spacing w:val="-4"/>
          <w:sz w:val="32"/>
          <w:szCs w:val="32"/>
          <w:lang w:val="en-US" w:eastAsia="zh-CN"/>
        </w:rPr>
        <w:t>地点</w:t>
      </w:r>
      <w:r>
        <w:rPr>
          <w:rFonts w:hint="eastAsia" w:ascii="仿宋_GB2312" w:hAnsi="仿宋_GB2312" w:eastAsia="仿宋_GB2312" w:cs="仿宋_GB2312"/>
          <w:color w:val="000000"/>
          <w:spacing w:val="-4"/>
          <w:sz w:val="32"/>
          <w:szCs w:val="32"/>
        </w:rPr>
        <w:t>参加</w:t>
      </w:r>
      <w:r>
        <w:rPr>
          <w:rFonts w:hint="eastAsia" w:ascii="仿宋_GB2312" w:hAnsi="仿宋_GB2312" w:eastAsia="仿宋_GB2312" w:cs="仿宋_GB2312"/>
          <w:color w:val="000000"/>
          <w:spacing w:val="-4"/>
          <w:sz w:val="32"/>
          <w:szCs w:val="32"/>
          <w:lang w:val="en-US" w:eastAsia="zh-CN"/>
        </w:rPr>
        <w:t>资格复审</w:t>
      </w:r>
      <w:r>
        <w:rPr>
          <w:rFonts w:hint="eastAsia" w:ascii="仿宋_GB2312" w:hAnsi="仿宋_GB2312" w:eastAsia="仿宋_GB2312" w:cs="仿宋_GB2312"/>
          <w:color w:val="000000"/>
          <w:spacing w:val="-4"/>
          <w:sz w:val="32"/>
          <w:szCs w:val="32"/>
        </w:rPr>
        <w:t>；不能提供诊断意见，且经现场确认不得参加</w:t>
      </w:r>
      <w:r>
        <w:rPr>
          <w:rFonts w:hint="eastAsia" w:ascii="仿宋_GB2312" w:hAnsi="仿宋_GB2312" w:eastAsia="仿宋_GB2312" w:cs="仿宋_GB2312"/>
          <w:color w:val="000000"/>
          <w:spacing w:val="-4"/>
          <w:sz w:val="32"/>
          <w:szCs w:val="32"/>
          <w:lang w:val="en-US" w:eastAsia="zh-CN"/>
        </w:rPr>
        <w:t>资格复审</w:t>
      </w:r>
      <w:r>
        <w:rPr>
          <w:rFonts w:hint="eastAsia" w:ascii="仿宋_GB2312" w:hAnsi="仿宋_GB2312" w:eastAsia="仿宋_GB2312" w:cs="仿宋_GB2312"/>
          <w:color w:val="000000"/>
          <w:spacing w:val="-4"/>
          <w:sz w:val="32"/>
          <w:szCs w:val="32"/>
        </w:rPr>
        <w:t>的，须服从防疫工作安排。</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w:t>
      </w:r>
      <w:r>
        <w:rPr>
          <w:rFonts w:hint="eastAsia" w:ascii="仿宋_GB2312" w:hAnsi="仿宋_GB2312" w:eastAsia="仿宋_GB2312" w:cs="仿宋_GB2312"/>
          <w:color w:val="000000"/>
          <w:spacing w:val="-4"/>
          <w:sz w:val="32"/>
          <w:szCs w:val="32"/>
          <w:lang w:val="en-US" w:eastAsia="zh-CN"/>
        </w:rPr>
        <w:t>资格复审人员</w:t>
      </w:r>
      <w:r>
        <w:rPr>
          <w:rFonts w:hint="eastAsia" w:ascii="仿宋_GB2312" w:hAnsi="仿宋_GB2312" w:eastAsia="仿宋_GB2312" w:cs="仿宋_GB2312"/>
          <w:color w:val="000000"/>
          <w:spacing w:val="-4"/>
          <w:sz w:val="32"/>
          <w:szCs w:val="32"/>
        </w:rPr>
        <w:t>应自备符合防疫要求的一次性医用口罩，应全程佩戴，做好个人防护。</w:t>
      </w:r>
    </w:p>
    <w:p>
      <w:pPr>
        <w:spacing w:line="550" w:lineRule="exact"/>
        <w:ind w:firstLine="645"/>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spacing w:val="-4"/>
          <w:sz w:val="32"/>
          <w:szCs w:val="32"/>
        </w:rPr>
        <w:t>《</w:t>
      </w:r>
      <w:r>
        <w:rPr>
          <w:rFonts w:hint="eastAsia" w:ascii="仿宋_GB2312" w:hAnsi="仿宋_GB2312" w:eastAsia="仿宋_GB2312" w:cs="仿宋_GB2312"/>
          <w:kern w:val="0"/>
          <w:sz w:val="32"/>
          <w:szCs w:val="32"/>
          <w:shd w:val="clear" w:color="auto" w:fill="FFFFFF"/>
          <w:lang w:val="en-US" w:eastAsia="zh-CN"/>
        </w:rPr>
        <w:t>2020年长春国际汽车城面向全国重点高校引进优秀人才资格复审考生新冠肺炎疫情防控告知书</w:t>
      </w:r>
      <w:r>
        <w:rPr>
          <w:rFonts w:hint="eastAsia" w:ascii="仿宋_GB2312" w:hAnsi="仿宋_GB2312" w:eastAsia="仿宋_GB2312" w:cs="仿宋_GB2312"/>
          <w:spacing w:val="-4"/>
          <w:sz w:val="32"/>
          <w:szCs w:val="32"/>
        </w:rPr>
        <w:t>》</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w:t>
      </w:r>
      <w:r>
        <w:rPr>
          <w:rFonts w:hint="eastAsia" w:eastAsia="黑体"/>
          <w:color w:val="000000"/>
          <w:spacing w:val="-4"/>
          <w:sz w:val="32"/>
          <w:szCs w:val="32"/>
          <w:lang w:val="en-US" w:eastAsia="zh-CN"/>
        </w:rPr>
        <w:t>资格复审</w:t>
      </w:r>
      <w:r>
        <w:rPr>
          <w:rFonts w:eastAsia="黑体"/>
          <w:color w:val="000000"/>
          <w:spacing w:val="-4"/>
          <w:sz w:val="32"/>
          <w:szCs w:val="32"/>
        </w:rPr>
        <w:t>资格，并记入考生诚信记录，如有违法行为，将依法追究法律责任。</w:t>
      </w:r>
    </w:p>
    <w:p>
      <w:pPr>
        <w:spacing w:line="550" w:lineRule="exact"/>
        <w:ind w:firstLine="645"/>
        <w:rPr>
          <w:rFonts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tbl>
      <w:tblPr>
        <w:tblStyle w:val="4"/>
        <w:tblpPr w:leftFromText="180" w:rightFromText="180" w:vertAnchor="text" w:horzAnchor="page" w:tblpX="1623" w:tblpY="6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bl>
    <w:p>
      <w:pPr>
        <w:snapToGrid w:val="0"/>
        <w:spacing w:line="550" w:lineRule="exact"/>
        <w:ind w:firstLine="640" w:firstLineChars="200"/>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default"/>
      <w:footerReference r:id="rId4" w:type="even"/>
      <w:footnotePr>
        <w:numFmt w:val="decimalEnclosedCircleChinese"/>
        <w:numRestart w:val="eachPage"/>
      </w:footnotePr>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03740042"/>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E1C"/>
    <w:rsid w:val="0016315D"/>
    <w:rsid w:val="00177BF7"/>
    <w:rsid w:val="001823D5"/>
    <w:rsid w:val="00264671"/>
    <w:rsid w:val="0027107D"/>
    <w:rsid w:val="00381FE4"/>
    <w:rsid w:val="00456FD1"/>
    <w:rsid w:val="004A3797"/>
    <w:rsid w:val="004C40E5"/>
    <w:rsid w:val="00576F0D"/>
    <w:rsid w:val="00587059"/>
    <w:rsid w:val="005D45B2"/>
    <w:rsid w:val="006A7F34"/>
    <w:rsid w:val="006F2B82"/>
    <w:rsid w:val="00793577"/>
    <w:rsid w:val="007A417A"/>
    <w:rsid w:val="007A549F"/>
    <w:rsid w:val="008649E7"/>
    <w:rsid w:val="009D51EF"/>
    <w:rsid w:val="009F008E"/>
    <w:rsid w:val="00A03954"/>
    <w:rsid w:val="00A95D0F"/>
    <w:rsid w:val="00A97858"/>
    <w:rsid w:val="00AB64FB"/>
    <w:rsid w:val="00B04C65"/>
    <w:rsid w:val="00B20D5C"/>
    <w:rsid w:val="00BC7DF5"/>
    <w:rsid w:val="00BD7F23"/>
    <w:rsid w:val="00D30E1C"/>
    <w:rsid w:val="00DA26A4"/>
    <w:rsid w:val="00DC2D6F"/>
    <w:rsid w:val="00DC62D3"/>
    <w:rsid w:val="00DE165C"/>
    <w:rsid w:val="00EC35A1"/>
    <w:rsid w:val="00F076A4"/>
    <w:rsid w:val="00F9223F"/>
    <w:rsid w:val="00FE58B4"/>
    <w:rsid w:val="141F12BC"/>
    <w:rsid w:val="1B457DA2"/>
    <w:rsid w:val="37146E43"/>
    <w:rsid w:val="3DC5483A"/>
    <w:rsid w:val="453110C4"/>
    <w:rsid w:val="4CC15BEC"/>
    <w:rsid w:val="531E6FA2"/>
    <w:rsid w:val="606261CE"/>
    <w:rsid w:val="61B07039"/>
    <w:rsid w:val="651A232E"/>
    <w:rsid w:val="6F0C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890</Characters>
  <Lines>7</Lines>
  <Paragraphs>2</Paragraphs>
  <TotalTime>5</TotalTime>
  <ScaleCrop>false</ScaleCrop>
  <LinksUpToDate>false</LinksUpToDate>
  <CharactersWithSpaces>1044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2020-08-11T11:04:00Z</dcterms:created>
  <dc:creator>yuan</dc:creator>
  <cp:lastModifiedBy>御剑、玉魂</cp:lastModifiedBy>
  <dcterms:modified xsi:type="dcterms:W3CDTF">2020-09-10T09:19:40Z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