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各职位面试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考座位安排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0"/>
          <w:szCs w:val="32"/>
        </w:rPr>
      </w:pPr>
      <w:r>
        <w:rPr>
          <w:rFonts w:ascii="黑体" w:hAnsi="黑体" w:eastAsia="黑体" w:cs="黑体"/>
          <w:color w:val="000000"/>
          <w:sz w:val="30"/>
          <w:szCs w:val="32"/>
        </w:rPr>
        <w:t>A</w:t>
      </w:r>
      <w:r>
        <w:rPr>
          <w:rFonts w:hint="eastAsia" w:ascii="黑体" w:hAnsi="黑体" w:eastAsia="黑体" w:cs="黑体"/>
          <w:color w:val="000000"/>
          <w:sz w:val="30"/>
          <w:szCs w:val="32"/>
        </w:rPr>
        <w:t>区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4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2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0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安化县投资促进服务中心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文字综合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安化县投资促进服务中心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投资服务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4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安化县智慧城市和大数据中心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综合管理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103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安化县殡葬管理所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信息工程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104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安化县农业农村市场与信息化站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信息员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105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安化县住房保障服务中心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文字综合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法律事务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spacing w:val="-20"/>
          <w:kern w:val="0"/>
          <w:sz w:val="30"/>
          <w:szCs w:val="32"/>
        </w:rPr>
        <w:t>10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综合管理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职位代码：10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eastAsia="zh-CN"/>
        </w:rPr>
        <w:t>市场监管</w:t>
      </w:r>
      <w:r>
        <w:rPr>
          <w:rFonts w:hint="eastAsia" w:ascii="黑体" w:hAnsi="黑体" w:eastAsia="黑体" w:cs="黑体"/>
          <w:color w:val="000000"/>
          <w:spacing w:val="-20"/>
          <w:kern w:val="0"/>
          <w:sz w:val="30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eastAsia="zh-CN"/>
        </w:rPr>
        <w:t>市场监管</w:t>
      </w:r>
      <w:r>
        <w:rPr>
          <w:rFonts w:hint="eastAsia" w:ascii="黑体" w:hAnsi="黑体" w:eastAsia="黑体" w:cs="黑体"/>
          <w:color w:val="000000"/>
          <w:spacing w:val="-2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eastAsia="zh-CN"/>
        </w:rPr>
        <w:t>市场监管</w:t>
      </w:r>
      <w:r>
        <w:rPr>
          <w:rFonts w:hint="eastAsia" w:ascii="黑体" w:hAnsi="黑体" w:eastAsia="黑体" w:cs="黑体"/>
          <w:color w:val="000000"/>
          <w:spacing w:val="-20"/>
          <w:kern w:val="0"/>
          <w:sz w:val="30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eastAsia="zh-CN"/>
        </w:rPr>
        <w:t>市场监管</w:t>
      </w:r>
      <w:r>
        <w:rPr>
          <w:rFonts w:hint="eastAsia" w:ascii="黑体" w:hAnsi="黑体" w:eastAsia="黑体" w:cs="黑体"/>
          <w:color w:val="000000"/>
          <w:spacing w:val="-20"/>
          <w:kern w:val="0"/>
          <w:sz w:val="30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eastAsia="zh-CN"/>
        </w:rPr>
        <w:t>市场监管</w:t>
      </w:r>
      <w:r>
        <w:rPr>
          <w:rFonts w:hint="eastAsia" w:ascii="黑体" w:hAnsi="黑体" w:eastAsia="黑体" w:cs="黑体"/>
          <w:color w:val="000000"/>
          <w:spacing w:val="-20"/>
          <w:kern w:val="0"/>
          <w:sz w:val="30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jc w:val="left"/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30"/>
          <w:szCs w:val="32"/>
        </w:rPr>
      </w:pPr>
      <w:r>
        <w:rPr>
          <w:rFonts w:ascii="黑体" w:hAnsi="黑体" w:eastAsia="黑体" w:cs="黑体"/>
          <w:color w:val="000000"/>
          <w:sz w:val="30"/>
          <w:szCs w:val="32"/>
        </w:rPr>
        <w:t>B</w:t>
      </w:r>
      <w:r>
        <w:rPr>
          <w:rFonts w:hint="eastAsia" w:ascii="黑体" w:hAnsi="黑体" w:eastAsia="黑体" w:cs="黑体"/>
          <w:color w:val="000000"/>
          <w:sz w:val="30"/>
          <w:szCs w:val="32"/>
        </w:rPr>
        <w:t>区：</w:t>
      </w:r>
      <w:r>
        <w:rPr>
          <w:rFonts w:hint="eastAsia" w:ascii="仿宋_GB2312" w:hAnsi="仿宋_GB2312" w:eastAsia="仿宋_GB2312" w:cs="仿宋_GB2312"/>
          <w:color w:val="000000"/>
          <w:sz w:val="30"/>
          <w:szCs w:val="32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0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</w:rPr>
        <w:t>安化县市场监督管理局乡镇监管所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2"/>
          <w:lang w:eastAsia="zh-CN"/>
        </w:rPr>
        <w:t>市场监管</w:t>
      </w:r>
      <w:r>
        <w:rPr>
          <w:rFonts w:hint="eastAsia" w:ascii="黑体" w:hAnsi="黑体" w:eastAsia="黑体" w:cs="黑体"/>
          <w:color w:val="000000"/>
          <w:spacing w:val="-20"/>
          <w:kern w:val="0"/>
          <w:sz w:val="30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安化县文旅广体局文化馆舞蹈创编（职位代码：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安化县文旅广体局梅城文化馆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音乐创编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（职位代码：11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安化县文旅广体局文艺辅导站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专业技术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20"/>
          <w:lang w:val="en-US" w:eastAsia="zh-CN"/>
        </w:rPr>
        <w:t xml:space="preserve">   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安化县雪峰湖国家地质公园管理处会计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安化县供销社惠农服务中心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综合管理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安化县融媒体中心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新闻工作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安化县规划测绘院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规划测绘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益阳市大福皮肤病防治所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会计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安化县马路镇中心卫生院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会计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安化县第二人民医院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网络及设备维护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安化县第三人民医院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设备维护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安化县长塘镇卫生院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eastAsia="zh-CN"/>
        </w:rPr>
        <w:t>办公室文秘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（职位代码：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0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  <w:t>人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2"/>
        </w:rPr>
      </w:pPr>
    </w:p>
    <w:sectPr>
      <w:footerReference r:id="rId4" w:type="default"/>
      <w:pgSz w:w="11906" w:h="16838"/>
      <w:pgMar w:top="1440" w:right="1361" w:bottom="1440" w:left="1361" w:header="851" w:footer="992" w:gutter="0"/>
      <w:pgNumType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31237"/>
    <w:rsid w:val="000B44ED"/>
    <w:rsid w:val="00172A27"/>
    <w:rsid w:val="00290886"/>
    <w:rsid w:val="002A3405"/>
    <w:rsid w:val="00413643"/>
    <w:rsid w:val="00473E5E"/>
    <w:rsid w:val="004C0825"/>
    <w:rsid w:val="00570435"/>
    <w:rsid w:val="006B59C0"/>
    <w:rsid w:val="0070173A"/>
    <w:rsid w:val="00BA4CEA"/>
    <w:rsid w:val="00BB071C"/>
    <w:rsid w:val="00D168CB"/>
    <w:rsid w:val="04B94A69"/>
    <w:rsid w:val="0D9055DC"/>
    <w:rsid w:val="149231F7"/>
    <w:rsid w:val="299008B8"/>
    <w:rsid w:val="40EC2919"/>
    <w:rsid w:val="49FA5F8F"/>
    <w:rsid w:val="55FE0C15"/>
    <w:rsid w:val="67E15549"/>
    <w:rsid w:val="68E26BA5"/>
    <w:rsid w:val="7A9B4F5E"/>
    <w:rsid w:val="7FCC423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2</Pages>
  <Words>125</Words>
  <Characters>715</Characters>
  <Lines>0</Lines>
  <Paragraphs>0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2018-08-05T14:16:00Z</dcterms:created>
  <dc:creator>zhaoxinlei</dc:creator>
  <cp:lastModifiedBy>Administrator</cp:lastModifiedBy>
  <cp:lastPrinted>2020-09-09T01:13:39Z</cp:lastPrinted>
  <dcterms:modified xsi:type="dcterms:W3CDTF">2020-09-09T01:27:36Z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