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FED" w:rsidRDefault="00E36943">
      <w:pPr>
        <w:pStyle w:val="a3"/>
        <w:widowControl/>
        <w:spacing w:beforeAutospacing="0" w:afterAutospacing="0"/>
        <w:jc w:val="center"/>
        <w:rPr>
          <w:rStyle w:val="a4"/>
          <w:sz w:val="36"/>
          <w:szCs w:val="36"/>
        </w:rPr>
      </w:pPr>
      <w:bookmarkStart w:id="0" w:name="_Hlk50049480"/>
      <w:r>
        <w:rPr>
          <w:rStyle w:val="a4"/>
          <w:sz w:val="36"/>
          <w:szCs w:val="36"/>
        </w:rPr>
        <w:t>中国移动通信集团江苏有限公司</w:t>
      </w:r>
    </w:p>
    <w:bookmarkEnd w:id="0"/>
    <w:p w:rsidR="009D7607" w:rsidRDefault="00E36943">
      <w:pPr>
        <w:pStyle w:val="a3"/>
        <w:widowControl/>
        <w:spacing w:beforeAutospacing="0" w:afterAutospacing="0"/>
        <w:jc w:val="center"/>
        <w:rPr>
          <w:sz w:val="28"/>
          <w:szCs w:val="28"/>
        </w:rPr>
      </w:pPr>
      <w:r>
        <w:rPr>
          <w:rStyle w:val="a4"/>
          <w:sz w:val="36"/>
          <w:szCs w:val="36"/>
        </w:rPr>
        <w:t>2021</w:t>
      </w:r>
      <w:r>
        <w:rPr>
          <w:rStyle w:val="a4"/>
          <w:sz w:val="36"/>
          <w:szCs w:val="36"/>
        </w:rPr>
        <w:t>秋季校园招聘公告</w:t>
      </w:r>
    </w:p>
    <w:p w:rsidR="009D7607" w:rsidRDefault="009D7607">
      <w:pPr>
        <w:widowControl/>
        <w:jc w:val="left"/>
      </w:pPr>
    </w:p>
    <w:p w:rsidR="009D7607" w:rsidRDefault="00E36943" w:rsidP="00F742EA">
      <w:pPr>
        <w:pStyle w:val="a3"/>
        <w:widowControl/>
        <w:spacing w:beforeAutospacing="0" w:afterAutospacing="0"/>
        <w:ind w:firstLineChars="200" w:firstLine="560"/>
        <w:rPr>
          <w:sz w:val="28"/>
          <w:szCs w:val="28"/>
        </w:rPr>
      </w:pPr>
      <w:r>
        <w:rPr>
          <w:sz w:val="28"/>
          <w:szCs w:val="28"/>
        </w:rPr>
        <w:t>欢迎广大应届毕业生参加</w:t>
      </w:r>
      <w:bookmarkStart w:id="1" w:name="_GoBack"/>
      <w:r w:rsidR="00395FED" w:rsidRPr="00395FED">
        <w:rPr>
          <w:rFonts w:hint="eastAsia"/>
          <w:color w:val="FF0000"/>
          <w:sz w:val="28"/>
          <w:szCs w:val="28"/>
        </w:rPr>
        <w:t>中国移动通信集团江苏有限公司</w:t>
      </w:r>
      <w:bookmarkEnd w:id="1"/>
      <w:r>
        <w:rPr>
          <w:sz w:val="28"/>
          <w:szCs w:val="28"/>
        </w:rPr>
        <w:t>2021</w:t>
      </w:r>
      <w:r>
        <w:rPr>
          <w:sz w:val="28"/>
          <w:szCs w:val="28"/>
        </w:rPr>
        <w:t>秋季校园招聘！招聘对象、专业要求及招聘程序如下所示：</w:t>
      </w:r>
    </w:p>
    <w:tbl>
      <w:tblPr>
        <w:tblW w:w="5000" w:type="pct"/>
        <w:jc w:val="center"/>
        <w:tblCellMar>
          <w:left w:w="0" w:type="dxa"/>
          <w:right w:w="0" w:type="dxa"/>
        </w:tblCellMar>
        <w:tblLook w:val="04A0" w:firstRow="1" w:lastRow="0" w:firstColumn="1" w:lastColumn="0" w:noHBand="0" w:noVBand="1"/>
      </w:tblPr>
      <w:tblGrid>
        <w:gridCol w:w="8306"/>
      </w:tblGrid>
      <w:tr w:rsidR="009D7607">
        <w:trPr>
          <w:jc w:val="center"/>
        </w:trPr>
        <w:tc>
          <w:tcPr>
            <w:tcW w:w="0" w:type="auto"/>
            <w:shd w:val="clear" w:color="auto" w:fill="auto"/>
            <w:vAlign w:val="center"/>
          </w:tcPr>
          <w:p w:rsidR="009D7607" w:rsidRDefault="00E36943">
            <w:pPr>
              <w:pStyle w:val="a3"/>
              <w:widowControl/>
              <w:spacing w:beforeAutospacing="0" w:afterAutospacing="0"/>
              <w:rPr>
                <w:sz w:val="28"/>
                <w:szCs w:val="28"/>
              </w:rPr>
            </w:pPr>
            <w:r>
              <w:rPr>
                <w:rStyle w:val="a4"/>
                <w:color w:val="009999"/>
                <w:sz w:val="28"/>
                <w:szCs w:val="28"/>
              </w:rPr>
              <w:t>一、招聘对象</w:t>
            </w:r>
          </w:p>
        </w:tc>
      </w:tr>
      <w:tr w:rsidR="009D7607">
        <w:trPr>
          <w:jc w:val="center"/>
        </w:trPr>
        <w:tc>
          <w:tcPr>
            <w:tcW w:w="0" w:type="auto"/>
            <w:shd w:val="clear" w:color="auto" w:fill="auto"/>
            <w:vAlign w:val="center"/>
          </w:tcPr>
          <w:p w:rsidR="009D7607" w:rsidRDefault="00E36943">
            <w:pPr>
              <w:pStyle w:val="a3"/>
              <w:widowControl/>
              <w:spacing w:beforeAutospacing="0" w:afterAutospacing="0" w:line="600" w:lineRule="atLeast"/>
              <w:ind w:firstLine="560"/>
              <w:rPr>
                <w:sz w:val="28"/>
                <w:szCs w:val="28"/>
              </w:rPr>
            </w:pPr>
            <w:r>
              <w:rPr>
                <w:sz w:val="28"/>
                <w:szCs w:val="28"/>
              </w:rPr>
              <w:t>2021</w:t>
            </w:r>
            <w:r>
              <w:rPr>
                <w:sz w:val="28"/>
                <w:szCs w:val="28"/>
              </w:rPr>
              <w:t>届普通高等教育形式全日制国民教育系列大学本科及以上应届毕业生（</w:t>
            </w:r>
            <w:proofErr w:type="gramStart"/>
            <w:r>
              <w:rPr>
                <w:rFonts w:hint="eastAsia"/>
                <w:sz w:val="28"/>
                <w:szCs w:val="28"/>
              </w:rPr>
              <w:t>含参加</w:t>
            </w:r>
            <w:proofErr w:type="gramEnd"/>
            <w:r>
              <w:rPr>
                <w:rFonts w:hint="eastAsia"/>
                <w:sz w:val="28"/>
                <w:szCs w:val="28"/>
              </w:rPr>
              <w:t>全国硕士研究生招生统一考试录取的非全日制硕士研究生，</w:t>
            </w:r>
            <w:r>
              <w:rPr>
                <w:sz w:val="28"/>
                <w:szCs w:val="28"/>
              </w:rPr>
              <w:t>不包括</w:t>
            </w:r>
            <w:r>
              <w:rPr>
                <w:rFonts w:hint="eastAsia"/>
                <w:sz w:val="28"/>
                <w:szCs w:val="28"/>
              </w:rPr>
              <w:t>远程教育等其它</w:t>
            </w:r>
            <w:r>
              <w:rPr>
                <w:sz w:val="28"/>
                <w:szCs w:val="28"/>
              </w:rPr>
              <w:t>教育形式</w:t>
            </w:r>
            <w:r>
              <w:rPr>
                <w:rFonts w:hint="eastAsia"/>
                <w:sz w:val="28"/>
                <w:szCs w:val="28"/>
              </w:rPr>
              <w:t>，</w:t>
            </w:r>
            <w:r>
              <w:rPr>
                <w:sz w:val="28"/>
                <w:szCs w:val="28"/>
              </w:rPr>
              <w:t>且须在</w:t>
            </w:r>
            <w:r>
              <w:rPr>
                <w:sz w:val="28"/>
                <w:szCs w:val="28"/>
              </w:rPr>
              <w:t>2021</w:t>
            </w:r>
            <w:r>
              <w:rPr>
                <w:sz w:val="28"/>
                <w:szCs w:val="28"/>
              </w:rPr>
              <w:t>年</w:t>
            </w:r>
            <w:r>
              <w:rPr>
                <w:sz w:val="28"/>
                <w:szCs w:val="28"/>
              </w:rPr>
              <w:t>8</w:t>
            </w:r>
            <w:r>
              <w:rPr>
                <w:sz w:val="28"/>
                <w:szCs w:val="28"/>
              </w:rPr>
              <w:t>月</w:t>
            </w:r>
            <w:r>
              <w:rPr>
                <w:sz w:val="28"/>
                <w:szCs w:val="28"/>
              </w:rPr>
              <w:t>31</w:t>
            </w:r>
            <w:r>
              <w:rPr>
                <w:sz w:val="28"/>
                <w:szCs w:val="28"/>
              </w:rPr>
              <w:t>日前取得学历、学位。毕业生有两个及以上高等教育学历的，以报名时使用的毕业信息为准）。</w:t>
            </w:r>
          </w:p>
          <w:p w:rsidR="009D7607" w:rsidRDefault="00E36943">
            <w:pPr>
              <w:pStyle w:val="a3"/>
              <w:widowControl/>
              <w:spacing w:beforeAutospacing="0" w:afterAutospacing="0" w:line="600" w:lineRule="atLeast"/>
              <w:ind w:firstLine="560"/>
              <w:rPr>
                <w:sz w:val="28"/>
                <w:szCs w:val="28"/>
                <w:lang w:eastAsia="zh-Hans"/>
              </w:rPr>
            </w:pPr>
            <w:r>
              <w:rPr>
                <w:sz w:val="28"/>
                <w:szCs w:val="28"/>
              </w:rPr>
              <w:t>2020</w:t>
            </w:r>
            <w:r>
              <w:rPr>
                <w:rFonts w:hint="eastAsia"/>
                <w:sz w:val="28"/>
                <w:szCs w:val="28"/>
                <w:lang w:eastAsia="zh-Hans"/>
              </w:rPr>
              <w:t>届毕业且尚未就业的</w:t>
            </w:r>
            <w:r>
              <w:rPr>
                <w:sz w:val="28"/>
                <w:szCs w:val="28"/>
              </w:rPr>
              <w:t>普通高等教育形式全日制国民教育系列大学本科及以上毕业生（</w:t>
            </w:r>
            <w:r w:rsidRPr="00F742EA">
              <w:rPr>
                <w:rFonts w:hint="eastAsia"/>
                <w:color w:val="FF0000"/>
                <w:sz w:val="28"/>
                <w:szCs w:val="28"/>
              </w:rPr>
              <w:t>含参加全国硕士研究生招生统一考试录取的非全日制硕士研究生，</w:t>
            </w:r>
            <w:r w:rsidRPr="00F742EA">
              <w:rPr>
                <w:color w:val="FF0000"/>
                <w:sz w:val="28"/>
                <w:szCs w:val="28"/>
              </w:rPr>
              <w:t>不包括</w:t>
            </w:r>
            <w:r w:rsidRPr="00F742EA">
              <w:rPr>
                <w:rFonts w:hint="eastAsia"/>
                <w:color w:val="FF0000"/>
                <w:sz w:val="28"/>
                <w:szCs w:val="28"/>
              </w:rPr>
              <w:t>远程教育等其它</w:t>
            </w:r>
            <w:r w:rsidRPr="00F742EA">
              <w:rPr>
                <w:color w:val="FF0000"/>
                <w:sz w:val="28"/>
                <w:szCs w:val="28"/>
              </w:rPr>
              <w:t>教育形式</w:t>
            </w:r>
            <w:r w:rsidRPr="00F742EA">
              <w:rPr>
                <w:rFonts w:hint="eastAsia"/>
                <w:color w:val="FF0000"/>
                <w:sz w:val="28"/>
                <w:szCs w:val="28"/>
              </w:rPr>
              <w:t>，</w:t>
            </w:r>
            <w:r w:rsidRPr="00F742EA">
              <w:rPr>
                <w:color w:val="FF0000"/>
                <w:sz w:val="28"/>
                <w:szCs w:val="28"/>
              </w:rPr>
              <w:t>且须取得学历、学位。毕业生有两个及以上高等教育学历的，以报名时使用的毕业信息为准</w:t>
            </w:r>
            <w:r>
              <w:rPr>
                <w:sz w:val="28"/>
                <w:szCs w:val="28"/>
              </w:rPr>
              <w:t>）。</w:t>
            </w:r>
          </w:p>
          <w:p w:rsidR="009D7607" w:rsidRDefault="00E36943">
            <w:pPr>
              <w:pStyle w:val="a3"/>
              <w:widowControl/>
              <w:spacing w:beforeAutospacing="0" w:afterAutospacing="0" w:line="600" w:lineRule="atLeast"/>
              <w:ind w:firstLine="560"/>
              <w:rPr>
                <w:sz w:val="28"/>
                <w:szCs w:val="28"/>
              </w:rPr>
            </w:pPr>
            <w:r>
              <w:rPr>
                <w:sz w:val="28"/>
                <w:szCs w:val="28"/>
              </w:rPr>
              <w:t>2020</w:t>
            </w:r>
            <w:r>
              <w:rPr>
                <w:sz w:val="28"/>
                <w:szCs w:val="28"/>
              </w:rPr>
              <w:t>年</w:t>
            </w:r>
            <w:r>
              <w:rPr>
                <w:sz w:val="28"/>
                <w:szCs w:val="28"/>
              </w:rPr>
              <w:t>1</w:t>
            </w:r>
            <w:r>
              <w:rPr>
                <w:sz w:val="28"/>
                <w:szCs w:val="28"/>
              </w:rPr>
              <w:t>月至</w:t>
            </w:r>
            <w:r>
              <w:rPr>
                <w:sz w:val="28"/>
                <w:szCs w:val="28"/>
              </w:rPr>
              <w:t>2021</w:t>
            </w:r>
            <w:r>
              <w:rPr>
                <w:sz w:val="28"/>
                <w:szCs w:val="28"/>
              </w:rPr>
              <w:t>年</w:t>
            </w:r>
            <w:r>
              <w:rPr>
                <w:sz w:val="28"/>
                <w:szCs w:val="28"/>
              </w:rPr>
              <w:t>8</w:t>
            </w:r>
            <w:r>
              <w:rPr>
                <w:sz w:val="28"/>
                <w:szCs w:val="28"/>
              </w:rPr>
              <w:t>月毕业的初次就业的国（境）外院校留学人员，且在报到时能够取得国家教育部留学服务中心认证的学历（学位）的，也可以申报本次招聘职位。</w:t>
            </w:r>
          </w:p>
          <w:p w:rsidR="009D7607" w:rsidRDefault="00E36943">
            <w:pPr>
              <w:pStyle w:val="a3"/>
              <w:widowControl/>
              <w:spacing w:beforeAutospacing="0" w:afterAutospacing="0" w:line="600" w:lineRule="atLeast"/>
              <w:ind w:firstLine="560"/>
              <w:rPr>
                <w:sz w:val="28"/>
                <w:szCs w:val="28"/>
              </w:rPr>
            </w:pPr>
            <w:r>
              <w:rPr>
                <w:sz w:val="28"/>
                <w:szCs w:val="28"/>
              </w:rPr>
              <w:t>各职位具体报名条件详见报名页面，请申报人员认真阅读，并确认本人符合全部条件后再提交报名。如因个人条件不符合要求或提交信息不准确，导致报名不通过、不能参加考试、未被录取或不能入职，</w:t>
            </w:r>
            <w:r>
              <w:rPr>
                <w:sz w:val="28"/>
                <w:szCs w:val="28"/>
              </w:rPr>
              <w:lastRenderedPageBreak/>
              <w:t>所有后果由本人承担。</w:t>
            </w:r>
          </w:p>
        </w:tc>
      </w:tr>
    </w:tbl>
    <w:p w:rsidR="009D7607" w:rsidRDefault="00E36943">
      <w:pPr>
        <w:widowControl/>
        <w:jc w:val="left"/>
      </w:pPr>
      <w:r>
        <w:rPr>
          <w:rFonts w:ascii="宋体" w:eastAsia="宋体" w:hAnsi="宋体" w:cs="宋体"/>
          <w:kern w:val="0"/>
          <w:sz w:val="24"/>
          <w:lang w:bidi="ar"/>
        </w:rPr>
        <w:lastRenderedPageBreak/>
        <w:t> </w:t>
      </w:r>
    </w:p>
    <w:p w:rsidR="009D7607" w:rsidRDefault="00E36943">
      <w:pPr>
        <w:pStyle w:val="a3"/>
        <w:widowControl/>
        <w:spacing w:beforeAutospacing="0" w:afterAutospacing="0"/>
        <w:rPr>
          <w:sz w:val="28"/>
          <w:szCs w:val="28"/>
        </w:rPr>
      </w:pPr>
      <w:r>
        <w:rPr>
          <w:rStyle w:val="a4"/>
          <w:color w:val="009999"/>
          <w:sz w:val="28"/>
          <w:szCs w:val="28"/>
        </w:rPr>
        <w:t>二、招聘专业与要求</w:t>
      </w:r>
    </w:p>
    <w:p w:rsidR="009D7607" w:rsidRDefault="00E36943">
      <w:pPr>
        <w:widowControl/>
        <w:jc w:val="left"/>
      </w:pPr>
      <w:r>
        <w:rPr>
          <w:rFonts w:ascii="宋体" w:eastAsia="宋体" w:hAnsi="宋体" w:cs="宋体"/>
          <w:kern w:val="0"/>
          <w:sz w:val="24"/>
          <w:lang w:bidi="ar"/>
        </w:rPr>
        <w:t xml:space="preserve">　　</w:t>
      </w:r>
      <w:r w:rsidRPr="00F742EA">
        <w:rPr>
          <w:rFonts w:ascii="宋体" w:eastAsia="宋体" w:hAnsi="宋体" w:cs="宋体"/>
          <w:color w:val="FF0000"/>
          <w:kern w:val="0"/>
          <w:sz w:val="28"/>
          <w:szCs w:val="28"/>
          <w:lang w:bidi="ar"/>
        </w:rPr>
        <w:t>本次招聘专业及基本素质要求如下：</w:t>
      </w:r>
      <w:r>
        <w:rPr>
          <w:rFonts w:ascii="宋体" w:eastAsia="宋体" w:hAnsi="宋体" w:cs="宋体"/>
          <w:kern w:val="0"/>
          <w:sz w:val="24"/>
          <w:lang w:bidi="ar"/>
        </w:rPr>
        <w:t> </w:t>
      </w:r>
    </w:p>
    <w:tbl>
      <w:tblPr>
        <w:tblW w:w="0" w:type="auto"/>
        <w:jc w:val="center"/>
        <w:tblBorders>
          <w:top w:val="single" w:sz="8" w:space="0" w:color="CCCCCC"/>
          <w:left w:val="single" w:sz="8" w:space="0" w:color="CCCCCC"/>
        </w:tblBorders>
        <w:tblCellMar>
          <w:left w:w="0" w:type="dxa"/>
          <w:right w:w="0" w:type="dxa"/>
        </w:tblCellMar>
        <w:tblLook w:val="04A0" w:firstRow="1" w:lastRow="0" w:firstColumn="1" w:lastColumn="0" w:noHBand="0" w:noVBand="1"/>
      </w:tblPr>
      <w:tblGrid>
        <w:gridCol w:w="2189"/>
        <w:gridCol w:w="6437"/>
      </w:tblGrid>
      <w:tr w:rsidR="009D7607" w:rsidRPr="00F742EA" w:rsidTr="00F742EA">
        <w:trPr>
          <w:trHeight w:val="567"/>
          <w:jc w:val="center"/>
        </w:trPr>
        <w:tc>
          <w:tcPr>
            <w:tcW w:w="0" w:type="auto"/>
            <w:tcBorders>
              <w:bottom w:val="single" w:sz="8" w:space="0" w:color="CCCCCC"/>
              <w:right w:val="single" w:sz="8" w:space="0" w:color="CCCCCC"/>
            </w:tcBorders>
            <w:shd w:val="clear" w:color="auto" w:fill="auto"/>
            <w:tcMar>
              <w:top w:w="160" w:type="dxa"/>
              <w:left w:w="160" w:type="dxa"/>
              <w:bottom w:w="160" w:type="dxa"/>
              <w:right w:w="160" w:type="dxa"/>
            </w:tcMar>
            <w:vAlign w:val="center"/>
          </w:tcPr>
          <w:p w:rsidR="009D7607" w:rsidRPr="00F742EA" w:rsidRDefault="00E36943" w:rsidP="00F742EA">
            <w:pPr>
              <w:widowControl/>
              <w:spacing w:line="240" w:lineRule="atLeast"/>
              <w:jc w:val="center"/>
              <w:rPr>
                <w:rFonts w:ascii="微软雅黑" w:eastAsia="微软雅黑" w:hAnsi="微软雅黑" w:cs="微软雅黑"/>
                <w:color w:val="000000"/>
                <w:sz w:val="22"/>
                <w:szCs w:val="22"/>
              </w:rPr>
            </w:pPr>
            <w:r w:rsidRPr="00F742EA">
              <w:rPr>
                <w:rFonts w:ascii="微软雅黑" w:eastAsia="微软雅黑" w:hAnsi="微软雅黑" w:cs="微软雅黑" w:hint="eastAsia"/>
                <w:color w:val="000000"/>
                <w:kern w:val="0"/>
                <w:sz w:val="22"/>
                <w:szCs w:val="22"/>
                <w:lang w:bidi="ar"/>
              </w:rPr>
              <w:t>招聘专业</w:t>
            </w:r>
          </w:p>
        </w:tc>
        <w:tc>
          <w:tcPr>
            <w:tcW w:w="0" w:type="auto"/>
            <w:tcBorders>
              <w:bottom w:val="single" w:sz="8" w:space="0" w:color="CCCCCC"/>
              <w:right w:val="single" w:sz="8" w:space="0" w:color="CCCCCC"/>
            </w:tcBorders>
            <w:shd w:val="clear" w:color="auto" w:fill="auto"/>
            <w:tcMar>
              <w:top w:w="160" w:type="dxa"/>
              <w:left w:w="160" w:type="dxa"/>
              <w:bottom w:w="160" w:type="dxa"/>
              <w:right w:w="160" w:type="dxa"/>
            </w:tcMar>
            <w:vAlign w:val="center"/>
          </w:tcPr>
          <w:p w:rsidR="009D7607" w:rsidRPr="00F742EA" w:rsidRDefault="00E36943" w:rsidP="00F742EA">
            <w:pPr>
              <w:widowControl/>
              <w:spacing w:line="240" w:lineRule="atLeast"/>
              <w:jc w:val="center"/>
              <w:rPr>
                <w:rFonts w:ascii="微软雅黑" w:eastAsia="微软雅黑" w:hAnsi="微软雅黑" w:cs="微软雅黑"/>
                <w:color w:val="000000"/>
                <w:sz w:val="22"/>
                <w:szCs w:val="22"/>
              </w:rPr>
            </w:pPr>
            <w:r w:rsidRPr="00F742EA">
              <w:rPr>
                <w:rFonts w:ascii="微软雅黑" w:eastAsia="微软雅黑" w:hAnsi="微软雅黑" w:cs="微软雅黑" w:hint="eastAsia"/>
                <w:color w:val="000000"/>
                <w:kern w:val="0"/>
                <w:sz w:val="22"/>
                <w:szCs w:val="22"/>
                <w:lang w:bidi="ar"/>
              </w:rPr>
              <w:t>基本素质要求</w:t>
            </w:r>
          </w:p>
        </w:tc>
      </w:tr>
      <w:tr w:rsidR="009D7607" w:rsidRPr="00F742EA" w:rsidTr="00F742EA">
        <w:trPr>
          <w:trHeight w:val="567"/>
          <w:jc w:val="center"/>
        </w:trPr>
        <w:tc>
          <w:tcPr>
            <w:tcW w:w="0" w:type="auto"/>
            <w:tcBorders>
              <w:bottom w:val="single" w:sz="8" w:space="0" w:color="CCCCCC"/>
              <w:right w:val="single" w:sz="8" w:space="0" w:color="CCCCCC"/>
            </w:tcBorders>
            <w:shd w:val="clear" w:color="auto" w:fill="auto"/>
            <w:tcMar>
              <w:top w:w="160" w:type="dxa"/>
              <w:left w:w="160" w:type="dxa"/>
              <w:bottom w:w="160" w:type="dxa"/>
              <w:right w:w="160" w:type="dxa"/>
            </w:tcMar>
            <w:vAlign w:val="center"/>
          </w:tcPr>
          <w:p w:rsidR="009D7607" w:rsidRPr="00F742EA" w:rsidRDefault="00E36943" w:rsidP="00F742EA">
            <w:pPr>
              <w:widowControl/>
              <w:spacing w:line="240" w:lineRule="atLeast"/>
              <w:jc w:val="center"/>
              <w:rPr>
                <w:rFonts w:ascii="微软雅黑" w:eastAsia="微软雅黑" w:hAnsi="微软雅黑" w:cs="微软雅黑"/>
                <w:color w:val="000000"/>
                <w:sz w:val="22"/>
                <w:szCs w:val="22"/>
              </w:rPr>
            </w:pPr>
            <w:r w:rsidRPr="00F742EA">
              <w:rPr>
                <w:rFonts w:ascii="微软雅黑" w:eastAsia="微软雅黑" w:hAnsi="微软雅黑" w:cs="微软雅黑" w:hint="eastAsia"/>
                <w:color w:val="000000"/>
                <w:kern w:val="0"/>
                <w:sz w:val="22"/>
                <w:szCs w:val="22"/>
                <w:lang w:bidi="ar"/>
              </w:rPr>
              <w:t>计算机/</w:t>
            </w:r>
            <w:proofErr w:type="gramStart"/>
            <w:r w:rsidRPr="00F742EA">
              <w:rPr>
                <w:rFonts w:ascii="微软雅黑" w:eastAsia="微软雅黑" w:hAnsi="微软雅黑" w:cs="微软雅黑" w:hint="eastAsia"/>
                <w:color w:val="000000"/>
                <w:kern w:val="0"/>
                <w:sz w:val="22"/>
                <w:szCs w:val="22"/>
                <w:lang w:bidi="ar"/>
              </w:rPr>
              <w:t>云计算</w:t>
            </w:r>
            <w:proofErr w:type="gramEnd"/>
            <w:r w:rsidRPr="00F742EA">
              <w:rPr>
                <w:rFonts w:ascii="微软雅黑" w:eastAsia="微软雅黑" w:hAnsi="微软雅黑" w:cs="微软雅黑" w:hint="eastAsia"/>
                <w:color w:val="000000"/>
                <w:kern w:val="0"/>
                <w:sz w:val="22"/>
                <w:szCs w:val="22"/>
                <w:lang w:bidi="ar"/>
              </w:rPr>
              <w:t>/人工智能相关专业岗位</w:t>
            </w:r>
          </w:p>
        </w:tc>
        <w:tc>
          <w:tcPr>
            <w:tcW w:w="0" w:type="auto"/>
            <w:tcBorders>
              <w:bottom w:val="single" w:sz="8" w:space="0" w:color="CCCCCC"/>
              <w:right w:val="single" w:sz="8" w:space="0" w:color="CCCCCC"/>
            </w:tcBorders>
            <w:shd w:val="clear" w:color="auto" w:fill="auto"/>
            <w:tcMar>
              <w:top w:w="160" w:type="dxa"/>
              <w:left w:w="160" w:type="dxa"/>
              <w:bottom w:w="160" w:type="dxa"/>
              <w:right w:w="160" w:type="dxa"/>
            </w:tcMar>
            <w:vAlign w:val="center"/>
          </w:tcPr>
          <w:p w:rsidR="009D7607" w:rsidRPr="00F742EA" w:rsidRDefault="00E36943" w:rsidP="00F742EA">
            <w:pPr>
              <w:widowControl/>
              <w:spacing w:line="240" w:lineRule="atLeast"/>
              <w:jc w:val="left"/>
              <w:rPr>
                <w:rFonts w:ascii="微软雅黑" w:eastAsia="微软雅黑" w:hAnsi="微软雅黑" w:cs="微软雅黑"/>
                <w:color w:val="000000"/>
                <w:sz w:val="22"/>
                <w:szCs w:val="22"/>
              </w:rPr>
            </w:pPr>
            <w:r w:rsidRPr="00F742EA">
              <w:rPr>
                <w:rFonts w:ascii="微软雅黑" w:eastAsia="微软雅黑" w:hAnsi="微软雅黑" w:cs="微软雅黑" w:hint="eastAsia"/>
                <w:color w:val="000000"/>
                <w:kern w:val="0"/>
                <w:sz w:val="22"/>
                <w:szCs w:val="22"/>
                <w:lang w:bidi="ar"/>
              </w:rPr>
              <w:t>1、计算机科学与技术、信息工程、计算机网络、信息与计算科学、软件工程、计算机应用、云计算、人工智能、自动化、计算机设计等相关专业；</w:t>
            </w:r>
            <w:r w:rsidRPr="00F742EA">
              <w:rPr>
                <w:rFonts w:ascii="微软雅黑" w:eastAsia="微软雅黑" w:hAnsi="微软雅黑" w:cs="微软雅黑" w:hint="eastAsia"/>
                <w:color w:val="000000"/>
                <w:kern w:val="0"/>
                <w:sz w:val="22"/>
                <w:szCs w:val="22"/>
                <w:lang w:bidi="ar"/>
              </w:rPr>
              <w:br/>
              <w:t>2、爱好钻研计算机技术，熟悉互联网知识，有较强的学习能力；</w:t>
            </w:r>
            <w:r w:rsidRPr="00F742EA">
              <w:rPr>
                <w:rFonts w:ascii="微软雅黑" w:eastAsia="微软雅黑" w:hAnsi="微软雅黑" w:cs="微软雅黑" w:hint="eastAsia"/>
                <w:color w:val="000000"/>
                <w:kern w:val="0"/>
                <w:sz w:val="22"/>
                <w:szCs w:val="22"/>
                <w:lang w:bidi="ar"/>
              </w:rPr>
              <w:br/>
              <w:t>3、有较好的口头表达能力、较强的分析判断能力；</w:t>
            </w:r>
            <w:r w:rsidRPr="00F742EA">
              <w:rPr>
                <w:rFonts w:ascii="微软雅黑" w:eastAsia="微软雅黑" w:hAnsi="微软雅黑" w:cs="微软雅黑" w:hint="eastAsia"/>
                <w:color w:val="000000"/>
                <w:kern w:val="0"/>
                <w:sz w:val="22"/>
                <w:szCs w:val="22"/>
                <w:lang w:bidi="ar"/>
              </w:rPr>
              <w:br/>
              <w:t>4、较强的沟通能力和执行力，良好的团队合作意识。</w:t>
            </w:r>
          </w:p>
        </w:tc>
      </w:tr>
      <w:tr w:rsidR="009D7607" w:rsidRPr="00F742EA" w:rsidTr="00F742EA">
        <w:trPr>
          <w:trHeight w:val="567"/>
          <w:jc w:val="center"/>
        </w:trPr>
        <w:tc>
          <w:tcPr>
            <w:tcW w:w="0" w:type="auto"/>
            <w:tcBorders>
              <w:bottom w:val="single" w:sz="8" w:space="0" w:color="CCCCCC"/>
              <w:right w:val="single" w:sz="8" w:space="0" w:color="CCCCCC"/>
            </w:tcBorders>
            <w:shd w:val="clear" w:color="auto" w:fill="auto"/>
            <w:tcMar>
              <w:top w:w="160" w:type="dxa"/>
              <w:left w:w="160" w:type="dxa"/>
              <w:bottom w:w="160" w:type="dxa"/>
              <w:right w:w="160" w:type="dxa"/>
            </w:tcMar>
            <w:vAlign w:val="center"/>
          </w:tcPr>
          <w:p w:rsidR="009D7607" w:rsidRPr="00F742EA" w:rsidRDefault="00E36943" w:rsidP="00F742EA">
            <w:pPr>
              <w:widowControl/>
              <w:spacing w:line="240" w:lineRule="atLeast"/>
              <w:jc w:val="center"/>
              <w:rPr>
                <w:rFonts w:ascii="微软雅黑" w:eastAsia="微软雅黑" w:hAnsi="微软雅黑" w:cs="微软雅黑"/>
                <w:color w:val="000000"/>
                <w:sz w:val="22"/>
                <w:szCs w:val="22"/>
              </w:rPr>
            </w:pPr>
            <w:r w:rsidRPr="00F742EA">
              <w:rPr>
                <w:rFonts w:ascii="微软雅黑" w:eastAsia="微软雅黑" w:hAnsi="微软雅黑" w:cs="微软雅黑" w:hint="eastAsia"/>
                <w:color w:val="000000"/>
                <w:kern w:val="0"/>
                <w:sz w:val="22"/>
                <w:szCs w:val="22"/>
                <w:lang w:bidi="ar"/>
              </w:rPr>
              <w:t>通信/网络技术/物联网相关专业岗位</w:t>
            </w:r>
          </w:p>
        </w:tc>
        <w:tc>
          <w:tcPr>
            <w:tcW w:w="0" w:type="auto"/>
            <w:tcBorders>
              <w:bottom w:val="single" w:sz="8" w:space="0" w:color="CCCCCC"/>
              <w:right w:val="single" w:sz="8" w:space="0" w:color="CCCCCC"/>
            </w:tcBorders>
            <w:shd w:val="clear" w:color="auto" w:fill="auto"/>
            <w:tcMar>
              <w:top w:w="160" w:type="dxa"/>
              <w:left w:w="160" w:type="dxa"/>
              <w:bottom w:w="160" w:type="dxa"/>
              <w:right w:w="160" w:type="dxa"/>
            </w:tcMar>
            <w:vAlign w:val="center"/>
          </w:tcPr>
          <w:p w:rsidR="009D7607" w:rsidRPr="00F742EA" w:rsidRDefault="00E36943" w:rsidP="00F742EA">
            <w:pPr>
              <w:widowControl/>
              <w:spacing w:line="240" w:lineRule="atLeast"/>
              <w:jc w:val="left"/>
              <w:rPr>
                <w:rFonts w:ascii="微软雅黑" w:eastAsia="微软雅黑" w:hAnsi="微软雅黑" w:cs="微软雅黑"/>
                <w:color w:val="000000"/>
                <w:sz w:val="22"/>
                <w:szCs w:val="22"/>
              </w:rPr>
            </w:pPr>
            <w:r w:rsidRPr="00F742EA">
              <w:rPr>
                <w:rFonts w:ascii="微软雅黑" w:eastAsia="微软雅黑" w:hAnsi="微软雅黑" w:cs="微软雅黑" w:hint="eastAsia"/>
                <w:color w:val="000000"/>
                <w:kern w:val="0"/>
                <w:sz w:val="22"/>
                <w:szCs w:val="22"/>
                <w:lang w:bidi="ar"/>
              </w:rPr>
              <w:t>1、通信工程、光电信息科学与工程、电子信息工程、信息安全、电信工程、电子科学与技术、物联网等相关专业；</w:t>
            </w:r>
            <w:r w:rsidRPr="00F742EA">
              <w:rPr>
                <w:rFonts w:ascii="微软雅黑" w:eastAsia="微软雅黑" w:hAnsi="微软雅黑" w:cs="微软雅黑" w:hint="eastAsia"/>
                <w:color w:val="000000"/>
                <w:kern w:val="0"/>
                <w:sz w:val="22"/>
                <w:szCs w:val="22"/>
                <w:lang w:bidi="ar"/>
              </w:rPr>
              <w:br/>
              <w:t>2、爱好钻研通信网络技术，熟悉互联网知识，有较强的学习能力；</w:t>
            </w:r>
            <w:r w:rsidRPr="00F742EA">
              <w:rPr>
                <w:rFonts w:ascii="微软雅黑" w:eastAsia="微软雅黑" w:hAnsi="微软雅黑" w:cs="微软雅黑" w:hint="eastAsia"/>
                <w:color w:val="000000"/>
                <w:kern w:val="0"/>
                <w:sz w:val="22"/>
                <w:szCs w:val="22"/>
                <w:lang w:bidi="ar"/>
              </w:rPr>
              <w:br/>
              <w:t>3、有较好的口头表达能力、较强的分析判断能力；</w:t>
            </w:r>
            <w:r w:rsidRPr="00F742EA">
              <w:rPr>
                <w:rFonts w:ascii="微软雅黑" w:eastAsia="微软雅黑" w:hAnsi="微软雅黑" w:cs="微软雅黑" w:hint="eastAsia"/>
                <w:color w:val="000000"/>
                <w:kern w:val="0"/>
                <w:sz w:val="22"/>
                <w:szCs w:val="22"/>
                <w:lang w:bidi="ar"/>
              </w:rPr>
              <w:br/>
              <w:t>4、较强的沟通能力和执行力，良好的团队合作意识。</w:t>
            </w:r>
          </w:p>
        </w:tc>
      </w:tr>
      <w:tr w:rsidR="009D7607" w:rsidRPr="00F742EA" w:rsidTr="00F742EA">
        <w:trPr>
          <w:trHeight w:val="567"/>
          <w:jc w:val="center"/>
        </w:trPr>
        <w:tc>
          <w:tcPr>
            <w:tcW w:w="0" w:type="auto"/>
            <w:tcBorders>
              <w:bottom w:val="single" w:sz="8" w:space="0" w:color="CCCCCC"/>
              <w:right w:val="single" w:sz="8" w:space="0" w:color="CCCCCC"/>
            </w:tcBorders>
            <w:shd w:val="clear" w:color="auto" w:fill="auto"/>
            <w:tcMar>
              <w:top w:w="160" w:type="dxa"/>
              <w:left w:w="160" w:type="dxa"/>
              <w:bottom w:w="160" w:type="dxa"/>
              <w:right w:w="160" w:type="dxa"/>
            </w:tcMar>
            <w:vAlign w:val="center"/>
          </w:tcPr>
          <w:p w:rsidR="009D7607" w:rsidRPr="00F742EA" w:rsidRDefault="00E36943" w:rsidP="00F742EA">
            <w:pPr>
              <w:widowControl/>
              <w:spacing w:line="240" w:lineRule="atLeast"/>
              <w:jc w:val="center"/>
              <w:rPr>
                <w:rFonts w:ascii="微软雅黑" w:eastAsia="微软雅黑" w:hAnsi="微软雅黑" w:cs="微软雅黑"/>
                <w:color w:val="000000"/>
                <w:sz w:val="22"/>
                <w:szCs w:val="22"/>
              </w:rPr>
            </w:pPr>
            <w:r w:rsidRPr="00F742EA">
              <w:rPr>
                <w:rFonts w:ascii="微软雅黑" w:eastAsia="微软雅黑" w:hAnsi="微软雅黑" w:cs="微软雅黑" w:hint="eastAsia"/>
                <w:color w:val="000000"/>
                <w:kern w:val="0"/>
                <w:sz w:val="22"/>
                <w:szCs w:val="22"/>
                <w:lang w:bidi="ar"/>
              </w:rPr>
              <w:t>大数据及相关专业岗位</w:t>
            </w:r>
          </w:p>
        </w:tc>
        <w:tc>
          <w:tcPr>
            <w:tcW w:w="0" w:type="auto"/>
            <w:tcBorders>
              <w:bottom w:val="single" w:sz="8" w:space="0" w:color="CCCCCC"/>
              <w:right w:val="single" w:sz="8" w:space="0" w:color="CCCCCC"/>
            </w:tcBorders>
            <w:shd w:val="clear" w:color="auto" w:fill="auto"/>
            <w:tcMar>
              <w:top w:w="160" w:type="dxa"/>
              <w:left w:w="160" w:type="dxa"/>
              <w:bottom w:w="160" w:type="dxa"/>
              <w:right w:w="160" w:type="dxa"/>
            </w:tcMar>
            <w:vAlign w:val="center"/>
          </w:tcPr>
          <w:p w:rsidR="009D7607" w:rsidRPr="00F742EA" w:rsidRDefault="00E36943" w:rsidP="00F742EA">
            <w:pPr>
              <w:widowControl/>
              <w:spacing w:line="240" w:lineRule="atLeast"/>
              <w:jc w:val="left"/>
              <w:rPr>
                <w:rFonts w:ascii="微软雅黑" w:eastAsia="微软雅黑" w:hAnsi="微软雅黑" w:cs="微软雅黑"/>
                <w:color w:val="000000"/>
                <w:sz w:val="22"/>
                <w:szCs w:val="22"/>
              </w:rPr>
            </w:pPr>
            <w:r w:rsidRPr="00F742EA">
              <w:rPr>
                <w:rFonts w:ascii="微软雅黑" w:eastAsia="微软雅黑" w:hAnsi="微软雅黑" w:cs="微软雅黑" w:hint="eastAsia"/>
                <w:color w:val="000000"/>
                <w:kern w:val="0"/>
                <w:sz w:val="22"/>
                <w:szCs w:val="22"/>
                <w:lang w:bidi="ar"/>
              </w:rPr>
              <w:t>1、数学、统计学、大数据分析、数据科学专业、市场分析等相关专业；</w:t>
            </w:r>
            <w:r w:rsidRPr="00F742EA">
              <w:rPr>
                <w:rFonts w:ascii="微软雅黑" w:eastAsia="微软雅黑" w:hAnsi="微软雅黑" w:cs="微软雅黑" w:hint="eastAsia"/>
                <w:color w:val="000000"/>
                <w:kern w:val="0"/>
                <w:sz w:val="22"/>
                <w:szCs w:val="22"/>
                <w:lang w:bidi="ar"/>
              </w:rPr>
              <w:br/>
              <w:t>2、有较强的数据分析能力，有较强的学习能力；</w:t>
            </w:r>
            <w:r w:rsidRPr="00F742EA">
              <w:rPr>
                <w:rFonts w:ascii="微软雅黑" w:eastAsia="微软雅黑" w:hAnsi="微软雅黑" w:cs="微软雅黑" w:hint="eastAsia"/>
                <w:color w:val="000000"/>
                <w:kern w:val="0"/>
                <w:sz w:val="22"/>
                <w:szCs w:val="22"/>
                <w:lang w:bidi="ar"/>
              </w:rPr>
              <w:br/>
            </w:r>
            <w:r w:rsidRPr="00F742EA">
              <w:rPr>
                <w:rFonts w:ascii="微软雅黑" w:eastAsia="微软雅黑" w:hAnsi="微软雅黑" w:cs="微软雅黑" w:hint="eastAsia"/>
                <w:color w:val="000000"/>
                <w:kern w:val="0"/>
                <w:sz w:val="22"/>
                <w:szCs w:val="22"/>
                <w:lang w:bidi="ar"/>
              </w:rPr>
              <w:lastRenderedPageBreak/>
              <w:t>3、有较好的口头表达能力、较强的分析判断能力；</w:t>
            </w:r>
            <w:r w:rsidRPr="00F742EA">
              <w:rPr>
                <w:rFonts w:ascii="微软雅黑" w:eastAsia="微软雅黑" w:hAnsi="微软雅黑" w:cs="微软雅黑" w:hint="eastAsia"/>
                <w:color w:val="000000"/>
                <w:kern w:val="0"/>
                <w:sz w:val="22"/>
                <w:szCs w:val="22"/>
                <w:lang w:bidi="ar"/>
              </w:rPr>
              <w:br/>
              <w:t>4、较强的沟通能力和执行力，良好的团队合作意识。</w:t>
            </w:r>
          </w:p>
        </w:tc>
      </w:tr>
      <w:tr w:rsidR="009D7607" w:rsidRPr="00F742EA" w:rsidTr="00F742EA">
        <w:trPr>
          <w:trHeight w:val="567"/>
          <w:jc w:val="center"/>
        </w:trPr>
        <w:tc>
          <w:tcPr>
            <w:tcW w:w="0" w:type="auto"/>
            <w:tcBorders>
              <w:bottom w:val="single" w:sz="8" w:space="0" w:color="CCCCCC"/>
              <w:right w:val="single" w:sz="8" w:space="0" w:color="CCCCCC"/>
            </w:tcBorders>
            <w:shd w:val="clear" w:color="auto" w:fill="auto"/>
            <w:tcMar>
              <w:top w:w="160" w:type="dxa"/>
              <w:left w:w="160" w:type="dxa"/>
              <w:bottom w:w="160" w:type="dxa"/>
              <w:right w:w="160" w:type="dxa"/>
            </w:tcMar>
            <w:vAlign w:val="center"/>
          </w:tcPr>
          <w:p w:rsidR="009D7607" w:rsidRPr="00F742EA" w:rsidRDefault="00E36943" w:rsidP="00F742EA">
            <w:pPr>
              <w:widowControl/>
              <w:spacing w:line="240" w:lineRule="atLeast"/>
              <w:jc w:val="center"/>
              <w:rPr>
                <w:rFonts w:ascii="微软雅黑" w:eastAsia="微软雅黑" w:hAnsi="微软雅黑" w:cs="微软雅黑"/>
                <w:color w:val="000000"/>
                <w:sz w:val="22"/>
                <w:szCs w:val="22"/>
              </w:rPr>
            </w:pPr>
            <w:r w:rsidRPr="00F742EA">
              <w:rPr>
                <w:rFonts w:ascii="微软雅黑" w:eastAsia="微软雅黑" w:hAnsi="微软雅黑" w:cs="微软雅黑" w:hint="eastAsia"/>
                <w:color w:val="000000"/>
                <w:kern w:val="0"/>
                <w:sz w:val="22"/>
                <w:szCs w:val="22"/>
                <w:lang w:bidi="ar"/>
              </w:rPr>
              <w:lastRenderedPageBreak/>
              <w:t>财务/审计及相关专业岗位</w:t>
            </w:r>
          </w:p>
        </w:tc>
        <w:tc>
          <w:tcPr>
            <w:tcW w:w="0" w:type="auto"/>
            <w:tcBorders>
              <w:bottom w:val="single" w:sz="8" w:space="0" w:color="CCCCCC"/>
              <w:right w:val="single" w:sz="8" w:space="0" w:color="CCCCCC"/>
            </w:tcBorders>
            <w:shd w:val="clear" w:color="auto" w:fill="auto"/>
            <w:tcMar>
              <w:top w:w="160" w:type="dxa"/>
              <w:left w:w="160" w:type="dxa"/>
              <w:bottom w:w="160" w:type="dxa"/>
              <w:right w:w="160" w:type="dxa"/>
            </w:tcMar>
            <w:vAlign w:val="center"/>
          </w:tcPr>
          <w:p w:rsidR="009D7607" w:rsidRPr="00F742EA" w:rsidRDefault="00E36943" w:rsidP="00F742EA">
            <w:pPr>
              <w:widowControl/>
              <w:spacing w:line="240" w:lineRule="atLeast"/>
              <w:jc w:val="left"/>
              <w:rPr>
                <w:rFonts w:ascii="微软雅黑" w:eastAsia="微软雅黑" w:hAnsi="微软雅黑" w:cs="微软雅黑"/>
                <w:color w:val="000000"/>
                <w:sz w:val="22"/>
                <w:szCs w:val="22"/>
              </w:rPr>
            </w:pPr>
            <w:r w:rsidRPr="00F742EA">
              <w:rPr>
                <w:rFonts w:ascii="微软雅黑" w:eastAsia="微软雅黑" w:hAnsi="微软雅黑" w:cs="微软雅黑" w:hint="eastAsia"/>
                <w:color w:val="000000"/>
                <w:kern w:val="0"/>
                <w:sz w:val="22"/>
                <w:szCs w:val="22"/>
                <w:lang w:bidi="ar"/>
              </w:rPr>
              <w:t>1、财务、会计、审计类等相关专业；</w:t>
            </w:r>
            <w:r w:rsidRPr="00F742EA">
              <w:rPr>
                <w:rFonts w:ascii="微软雅黑" w:eastAsia="微软雅黑" w:hAnsi="微软雅黑" w:cs="微软雅黑" w:hint="eastAsia"/>
                <w:color w:val="000000"/>
                <w:kern w:val="0"/>
                <w:sz w:val="22"/>
                <w:szCs w:val="22"/>
                <w:lang w:bidi="ar"/>
              </w:rPr>
              <w:br/>
              <w:t>2、良好的细节把握能力，较强的学习能力；</w:t>
            </w:r>
            <w:r w:rsidRPr="00F742EA">
              <w:rPr>
                <w:rFonts w:ascii="微软雅黑" w:eastAsia="微软雅黑" w:hAnsi="微软雅黑" w:cs="微软雅黑" w:hint="eastAsia"/>
                <w:color w:val="000000"/>
                <w:kern w:val="0"/>
                <w:sz w:val="22"/>
                <w:szCs w:val="22"/>
                <w:lang w:bidi="ar"/>
              </w:rPr>
              <w:br/>
              <w:t>3、较好的口头表达能力、较强的分析判断能力；</w:t>
            </w:r>
            <w:r w:rsidRPr="00F742EA">
              <w:rPr>
                <w:rFonts w:ascii="微软雅黑" w:eastAsia="微软雅黑" w:hAnsi="微软雅黑" w:cs="微软雅黑" w:hint="eastAsia"/>
                <w:color w:val="000000"/>
                <w:kern w:val="0"/>
                <w:sz w:val="22"/>
                <w:szCs w:val="22"/>
                <w:lang w:bidi="ar"/>
              </w:rPr>
              <w:br/>
              <w:t>4、较强的沟通能力和执行力，良好的团队合作意识。</w:t>
            </w:r>
          </w:p>
        </w:tc>
      </w:tr>
      <w:tr w:rsidR="009D7607" w:rsidRPr="00F742EA" w:rsidTr="00F742EA">
        <w:trPr>
          <w:trHeight w:val="567"/>
          <w:jc w:val="center"/>
        </w:trPr>
        <w:tc>
          <w:tcPr>
            <w:tcW w:w="0" w:type="auto"/>
            <w:tcBorders>
              <w:bottom w:val="single" w:sz="8" w:space="0" w:color="CCCCCC"/>
              <w:right w:val="single" w:sz="8" w:space="0" w:color="CCCCCC"/>
            </w:tcBorders>
            <w:shd w:val="clear" w:color="auto" w:fill="auto"/>
            <w:tcMar>
              <w:top w:w="160" w:type="dxa"/>
              <w:left w:w="160" w:type="dxa"/>
              <w:bottom w:w="160" w:type="dxa"/>
              <w:right w:w="160" w:type="dxa"/>
            </w:tcMar>
            <w:vAlign w:val="center"/>
          </w:tcPr>
          <w:p w:rsidR="009D7607" w:rsidRPr="00F742EA" w:rsidRDefault="00E36943" w:rsidP="00F742EA">
            <w:pPr>
              <w:widowControl/>
              <w:spacing w:line="240" w:lineRule="atLeast"/>
              <w:jc w:val="center"/>
              <w:rPr>
                <w:rFonts w:ascii="微软雅黑" w:eastAsia="微软雅黑" w:hAnsi="微软雅黑" w:cs="微软雅黑"/>
                <w:color w:val="000000"/>
                <w:sz w:val="22"/>
                <w:szCs w:val="22"/>
              </w:rPr>
            </w:pPr>
            <w:r w:rsidRPr="00F742EA">
              <w:rPr>
                <w:rFonts w:ascii="微软雅黑" w:eastAsia="微软雅黑" w:hAnsi="微软雅黑" w:cs="微软雅黑" w:hint="eastAsia"/>
                <w:color w:val="000000"/>
                <w:kern w:val="0"/>
                <w:sz w:val="22"/>
                <w:szCs w:val="22"/>
                <w:lang w:bidi="ar"/>
              </w:rPr>
              <w:t>互联网营销及相关专业岗位</w:t>
            </w:r>
          </w:p>
        </w:tc>
        <w:tc>
          <w:tcPr>
            <w:tcW w:w="0" w:type="auto"/>
            <w:tcBorders>
              <w:bottom w:val="single" w:sz="8" w:space="0" w:color="CCCCCC"/>
              <w:right w:val="single" w:sz="8" w:space="0" w:color="CCCCCC"/>
            </w:tcBorders>
            <w:shd w:val="clear" w:color="auto" w:fill="auto"/>
            <w:tcMar>
              <w:top w:w="160" w:type="dxa"/>
              <w:left w:w="160" w:type="dxa"/>
              <w:bottom w:w="160" w:type="dxa"/>
              <w:right w:w="160" w:type="dxa"/>
            </w:tcMar>
            <w:vAlign w:val="center"/>
          </w:tcPr>
          <w:p w:rsidR="009D7607" w:rsidRPr="00F742EA" w:rsidRDefault="00E36943" w:rsidP="00F742EA">
            <w:pPr>
              <w:widowControl/>
              <w:spacing w:line="240" w:lineRule="atLeast"/>
              <w:jc w:val="left"/>
              <w:rPr>
                <w:rFonts w:ascii="微软雅黑" w:eastAsia="微软雅黑" w:hAnsi="微软雅黑" w:cs="微软雅黑"/>
                <w:color w:val="000000"/>
                <w:sz w:val="22"/>
                <w:szCs w:val="22"/>
              </w:rPr>
            </w:pPr>
            <w:r w:rsidRPr="00F742EA">
              <w:rPr>
                <w:rFonts w:ascii="微软雅黑" w:eastAsia="微软雅黑" w:hAnsi="微软雅黑" w:cs="微软雅黑" w:hint="eastAsia"/>
                <w:color w:val="000000"/>
                <w:kern w:val="0"/>
                <w:sz w:val="22"/>
                <w:szCs w:val="22"/>
                <w:lang w:bidi="ar"/>
              </w:rPr>
              <w:t>1、计算机、通信、数据分析、市场营销等相关专业；</w:t>
            </w:r>
            <w:r w:rsidRPr="00F742EA">
              <w:rPr>
                <w:rFonts w:ascii="微软雅黑" w:eastAsia="微软雅黑" w:hAnsi="微软雅黑" w:cs="微软雅黑" w:hint="eastAsia"/>
                <w:color w:val="000000"/>
                <w:kern w:val="0"/>
                <w:sz w:val="22"/>
                <w:szCs w:val="22"/>
                <w:lang w:bidi="ar"/>
              </w:rPr>
              <w:br/>
              <w:t>2、有较强的市场开拓能力，有较强的学习能力；</w:t>
            </w:r>
            <w:r w:rsidRPr="00F742EA">
              <w:rPr>
                <w:rFonts w:ascii="微软雅黑" w:eastAsia="微软雅黑" w:hAnsi="微软雅黑" w:cs="微软雅黑" w:hint="eastAsia"/>
                <w:color w:val="000000"/>
                <w:kern w:val="0"/>
                <w:sz w:val="22"/>
                <w:szCs w:val="22"/>
                <w:lang w:bidi="ar"/>
              </w:rPr>
              <w:br/>
              <w:t>3、有较好的口头表达能力、较强的分析判断能力；</w:t>
            </w:r>
            <w:r w:rsidRPr="00F742EA">
              <w:rPr>
                <w:rFonts w:ascii="微软雅黑" w:eastAsia="微软雅黑" w:hAnsi="微软雅黑" w:cs="微软雅黑" w:hint="eastAsia"/>
                <w:color w:val="000000"/>
                <w:kern w:val="0"/>
                <w:sz w:val="22"/>
                <w:szCs w:val="22"/>
                <w:lang w:bidi="ar"/>
              </w:rPr>
              <w:br/>
              <w:t>4、较强的沟通能力和执行力，良好的团队合作意识。</w:t>
            </w:r>
          </w:p>
        </w:tc>
      </w:tr>
      <w:tr w:rsidR="009D7607" w:rsidRPr="00F742EA" w:rsidTr="00F742EA">
        <w:trPr>
          <w:trHeight w:val="567"/>
          <w:jc w:val="center"/>
        </w:trPr>
        <w:tc>
          <w:tcPr>
            <w:tcW w:w="0" w:type="auto"/>
            <w:tcBorders>
              <w:right w:val="single" w:sz="8" w:space="0" w:color="CCCCCC"/>
            </w:tcBorders>
            <w:shd w:val="clear" w:color="auto" w:fill="auto"/>
            <w:tcMar>
              <w:top w:w="160" w:type="dxa"/>
              <w:left w:w="160" w:type="dxa"/>
              <w:bottom w:w="160" w:type="dxa"/>
              <w:right w:w="160" w:type="dxa"/>
            </w:tcMar>
            <w:vAlign w:val="center"/>
          </w:tcPr>
          <w:p w:rsidR="009D7607" w:rsidRPr="00F742EA" w:rsidRDefault="00E36943" w:rsidP="00F742EA">
            <w:pPr>
              <w:widowControl/>
              <w:spacing w:line="240" w:lineRule="atLeast"/>
              <w:jc w:val="center"/>
              <w:rPr>
                <w:rFonts w:ascii="微软雅黑" w:eastAsia="微软雅黑" w:hAnsi="微软雅黑" w:cs="微软雅黑"/>
                <w:color w:val="000000"/>
                <w:sz w:val="22"/>
                <w:szCs w:val="22"/>
              </w:rPr>
            </w:pPr>
            <w:r w:rsidRPr="00F742EA">
              <w:rPr>
                <w:rFonts w:ascii="微软雅黑" w:eastAsia="微软雅黑" w:hAnsi="微软雅黑" w:cs="微软雅黑" w:hint="eastAsia"/>
                <w:color w:val="000000"/>
                <w:kern w:val="0"/>
                <w:sz w:val="22"/>
                <w:szCs w:val="22"/>
                <w:lang w:bidi="ar"/>
              </w:rPr>
              <w:t>法律及相关专业岗位</w:t>
            </w:r>
          </w:p>
        </w:tc>
        <w:tc>
          <w:tcPr>
            <w:tcW w:w="0" w:type="auto"/>
            <w:tcBorders>
              <w:right w:val="single" w:sz="8" w:space="0" w:color="CCCCCC"/>
            </w:tcBorders>
            <w:shd w:val="clear" w:color="auto" w:fill="auto"/>
            <w:tcMar>
              <w:top w:w="160" w:type="dxa"/>
              <w:left w:w="160" w:type="dxa"/>
              <w:bottom w:w="160" w:type="dxa"/>
              <w:right w:w="160" w:type="dxa"/>
            </w:tcMar>
            <w:vAlign w:val="center"/>
          </w:tcPr>
          <w:p w:rsidR="009D7607" w:rsidRPr="00F742EA" w:rsidRDefault="00E36943" w:rsidP="00F742EA">
            <w:pPr>
              <w:widowControl/>
              <w:spacing w:line="240" w:lineRule="atLeast"/>
              <w:jc w:val="left"/>
              <w:rPr>
                <w:rFonts w:ascii="微软雅黑" w:eastAsia="微软雅黑" w:hAnsi="微软雅黑" w:cs="微软雅黑"/>
                <w:color w:val="000000"/>
                <w:sz w:val="22"/>
                <w:szCs w:val="22"/>
              </w:rPr>
            </w:pPr>
            <w:r w:rsidRPr="00F742EA">
              <w:rPr>
                <w:rFonts w:ascii="微软雅黑" w:eastAsia="微软雅黑" w:hAnsi="微软雅黑" w:cs="微软雅黑" w:hint="eastAsia"/>
                <w:color w:val="000000"/>
                <w:kern w:val="0"/>
                <w:sz w:val="22"/>
                <w:szCs w:val="22"/>
                <w:lang w:bidi="ar"/>
              </w:rPr>
              <w:t>1、法学、法律等相关专业；</w:t>
            </w:r>
            <w:r w:rsidRPr="00F742EA">
              <w:rPr>
                <w:rFonts w:ascii="微软雅黑" w:eastAsia="微软雅黑" w:hAnsi="微软雅黑" w:cs="微软雅黑" w:hint="eastAsia"/>
                <w:color w:val="000000"/>
                <w:kern w:val="0"/>
                <w:sz w:val="22"/>
                <w:szCs w:val="22"/>
                <w:lang w:bidi="ar"/>
              </w:rPr>
              <w:br/>
              <w:t>2、有较强的文字写作能力，有较强的学习能力；</w:t>
            </w:r>
            <w:r w:rsidRPr="00F742EA">
              <w:rPr>
                <w:rFonts w:ascii="微软雅黑" w:eastAsia="微软雅黑" w:hAnsi="微软雅黑" w:cs="微软雅黑" w:hint="eastAsia"/>
                <w:color w:val="000000"/>
                <w:kern w:val="0"/>
                <w:sz w:val="22"/>
                <w:szCs w:val="22"/>
                <w:lang w:bidi="ar"/>
              </w:rPr>
              <w:br/>
              <w:t>3、有较好的口头表达能力、较强的分析判断能力；</w:t>
            </w:r>
            <w:r w:rsidRPr="00F742EA">
              <w:rPr>
                <w:rFonts w:ascii="微软雅黑" w:eastAsia="微软雅黑" w:hAnsi="微软雅黑" w:cs="微软雅黑" w:hint="eastAsia"/>
                <w:color w:val="000000"/>
                <w:kern w:val="0"/>
                <w:sz w:val="22"/>
                <w:szCs w:val="22"/>
                <w:lang w:bidi="ar"/>
              </w:rPr>
              <w:br/>
              <w:t>4、较强的沟通能力和执行力，良好的团队合作意识。</w:t>
            </w:r>
          </w:p>
        </w:tc>
      </w:tr>
      <w:tr w:rsidR="009D7607" w:rsidRPr="00F742EA" w:rsidTr="00F742EA">
        <w:trPr>
          <w:trHeight w:val="567"/>
          <w:jc w:val="center"/>
        </w:trPr>
        <w:tc>
          <w:tcPr>
            <w:tcW w:w="0" w:type="auto"/>
            <w:tcBorders>
              <w:bottom w:val="single" w:sz="8" w:space="0" w:color="CCCCCC"/>
              <w:right w:val="single" w:sz="8" w:space="0" w:color="CCCCCC"/>
            </w:tcBorders>
            <w:shd w:val="clear" w:color="auto" w:fill="auto"/>
            <w:tcMar>
              <w:top w:w="160" w:type="dxa"/>
              <w:left w:w="160" w:type="dxa"/>
              <w:bottom w:w="160" w:type="dxa"/>
              <w:right w:w="160" w:type="dxa"/>
            </w:tcMar>
            <w:vAlign w:val="center"/>
          </w:tcPr>
          <w:p w:rsidR="009D7607" w:rsidRPr="00F742EA" w:rsidRDefault="00E36943" w:rsidP="00F742EA">
            <w:pPr>
              <w:widowControl/>
              <w:spacing w:line="240" w:lineRule="atLeast"/>
              <w:jc w:val="center"/>
              <w:rPr>
                <w:rFonts w:ascii="微软雅黑" w:eastAsia="微软雅黑" w:hAnsi="微软雅黑" w:cs="微软雅黑"/>
                <w:color w:val="000000"/>
                <w:kern w:val="0"/>
                <w:sz w:val="22"/>
                <w:szCs w:val="22"/>
                <w:lang w:bidi="ar"/>
              </w:rPr>
            </w:pPr>
            <w:r w:rsidRPr="00F742EA">
              <w:rPr>
                <w:rFonts w:ascii="微软雅黑" w:eastAsia="微软雅黑" w:hAnsi="微软雅黑" w:cs="微软雅黑" w:hint="eastAsia"/>
                <w:color w:val="000000"/>
                <w:kern w:val="0"/>
                <w:sz w:val="22"/>
                <w:szCs w:val="22"/>
                <w:lang w:bidi="ar"/>
              </w:rPr>
              <w:t>互联网UE/UI设计</w:t>
            </w:r>
            <w:r w:rsidRPr="00F742EA">
              <w:rPr>
                <w:rFonts w:ascii="微软雅黑" w:eastAsia="微软雅黑" w:hAnsi="微软雅黑" w:cs="微软雅黑" w:hint="eastAsia"/>
                <w:color w:val="000000"/>
                <w:kern w:val="0"/>
                <w:sz w:val="22"/>
                <w:szCs w:val="22"/>
                <w:lang w:eastAsia="zh-Hans" w:bidi="ar"/>
              </w:rPr>
              <w:t>岗位</w:t>
            </w:r>
          </w:p>
        </w:tc>
        <w:tc>
          <w:tcPr>
            <w:tcW w:w="0" w:type="auto"/>
            <w:tcBorders>
              <w:bottom w:val="single" w:sz="8" w:space="0" w:color="CCCCCC"/>
              <w:right w:val="single" w:sz="8" w:space="0" w:color="CCCCCC"/>
            </w:tcBorders>
            <w:shd w:val="clear" w:color="auto" w:fill="auto"/>
            <w:tcMar>
              <w:top w:w="160" w:type="dxa"/>
              <w:left w:w="160" w:type="dxa"/>
              <w:bottom w:w="160" w:type="dxa"/>
              <w:right w:w="160" w:type="dxa"/>
            </w:tcMar>
            <w:vAlign w:val="center"/>
          </w:tcPr>
          <w:p w:rsidR="009D7607" w:rsidRPr="00F742EA" w:rsidRDefault="00E36943" w:rsidP="00F742EA">
            <w:pPr>
              <w:widowControl/>
              <w:numPr>
                <w:ilvl w:val="0"/>
                <w:numId w:val="1"/>
              </w:numPr>
              <w:spacing w:line="240" w:lineRule="atLeast"/>
              <w:jc w:val="left"/>
              <w:rPr>
                <w:rFonts w:ascii="微软雅黑" w:eastAsia="微软雅黑" w:hAnsi="微软雅黑" w:cs="微软雅黑"/>
                <w:color w:val="000000"/>
                <w:kern w:val="0"/>
                <w:sz w:val="22"/>
                <w:szCs w:val="22"/>
                <w:lang w:eastAsia="zh-Hans" w:bidi="ar"/>
              </w:rPr>
            </w:pPr>
            <w:r w:rsidRPr="00F742EA">
              <w:rPr>
                <w:rFonts w:ascii="微软雅黑" w:eastAsia="微软雅黑" w:hAnsi="微软雅黑" w:cs="微软雅黑" w:hint="eastAsia"/>
                <w:color w:val="000000"/>
                <w:kern w:val="0"/>
                <w:sz w:val="22"/>
                <w:szCs w:val="22"/>
                <w:lang w:eastAsia="zh-Hans" w:bidi="ar"/>
              </w:rPr>
              <w:t>计算机设计等相关专业；</w:t>
            </w:r>
          </w:p>
          <w:p w:rsidR="009D7607" w:rsidRPr="00F742EA" w:rsidRDefault="00E36943" w:rsidP="00F742EA">
            <w:pPr>
              <w:widowControl/>
              <w:numPr>
                <w:ilvl w:val="0"/>
                <w:numId w:val="1"/>
              </w:numPr>
              <w:spacing w:line="240" w:lineRule="atLeast"/>
              <w:jc w:val="left"/>
              <w:rPr>
                <w:rFonts w:ascii="微软雅黑" w:eastAsia="微软雅黑" w:hAnsi="微软雅黑" w:cs="微软雅黑"/>
                <w:color w:val="000000"/>
                <w:kern w:val="0"/>
                <w:sz w:val="22"/>
                <w:szCs w:val="22"/>
                <w:lang w:eastAsia="zh-Hans" w:bidi="ar"/>
              </w:rPr>
            </w:pPr>
            <w:r w:rsidRPr="00F742EA">
              <w:rPr>
                <w:rFonts w:ascii="微软雅黑" w:eastAsia="微软雅黑" w:hAnsi="微软雅黑" w:cs="微软雅黑" w:hint="eastAsia"/>
                <w:color w:val="000000"/>
                <w:kern w:val="0"/>
                <w:sz w:val="22"/>
                <w:szCs w:val="22"/>
                <w:lang w:eastAsia="zh-Hans" w:bidi="ar"/>
              </w:rPr>
              <w:t>有较强的创意能力，有较强的审美能力；</w:t>
            </w:r>
          </w:p>
          <w:p w:rsidR="009D7607" w:rsidRPr="00F742EA" w:rsidRDefault="00E36943" w:rsidP="00F742EA">
            <w:pPr>
              <w:widowControl/>
              <w:numPr>
                <w:ilvl w:val="0"/>
                <w:numId w:val="1"/>
              </w:numPr>
              <w:spacing w:line="240" w:lineRule="atLeast"/>
              <w:jc w:val="left"/>
              <w:rPr>
                <w:rFonts w:ascii="微软雅黑" w:eastAsia="微软雅黑" w:hAnsi="微软雅黑" w:cs="微软雅黑"/>
                <w:color w:val="000000"/>
                <w:kern w:val="0"/>
                <w:sz w:val="22"/>
                <w:szCs w:val="22"/>
                <w:lang w:eastAsia="zh-Hans" w:bidi="ar"/>
              </w:rPr>
            </w:pPr>
            <w:r w:rsidRPr="00F742EA">
              <w:rPr>
                <w:rFonts w:ascii="微软雅黑" w:eastAsia="微软雅黑" w:hAnsi="微软雅黑" w:cs="微软雅黑" w:hint="eastAsia"/>
                <w:color w:val="000000"/>
                <w:kern w:val="0"/>
                <w:sz w:val="22"/>
                <w:szCs w:val="22"/>
                <w:lang w:eastAsia="zh-Hans" w:bidi="ar"/>
              </w:rPr>
              <w:t>有较好的逻辑思维能力、较强的独立思考能力、较强的文字表达能力；</w:t>
            </w:r>
          </w:p>
          <w:p w:rsidR="009D7607" w:rsidRPr="00F742EA" w:rsidRDefault="00E36943" w:rsidP="00F742EA">
            <w:pPr>
              <w:widowControl/>
              <w:numPr>
                <w:ilvl w:val="0"/>
                <w:numId w:val="1"/>
              </w:numPr>
              <w:spacing w:line="240" w:lineRule="atLeast"/>
              <w:jc w:val="left"/>
              <w:rPr>
                <w:rFonts w:ascii="微软雅黑" w:eastAsia="微软雅黑" w:hAnsi="微软雅黑" w:cs="微软雅黑"/>
                <w:color w:val="000000"/>
                <w:kern w:val="0"/>
                <w:sz w:val="22"/>
                <w:szCs w:val="22"/>
                <w:lang w:eastAsia="zh-Hans" w:bidi="ar"/>
              </w:rPr>
            </w:pPr>
            <w:r w:rsidRPr="00F742EA">
              <w:rPr>
                <w:rFonts w:ascii="微软雅黑" w:eastAsia="微软雅黑" w:hAnsi="微软雅黑" w:cs="微软雅黑" w:hint="eastAsia"/>
                <w:color w:val="000000"/>
                <w:kern w:val="0"/>
                <w:sz w:val="22"/>
                <w:szCs w:val="22"/>
                <w:lang w:eastAsia="zh-Hans" w:bidi="ar"/>
              </w:rPr>
              <w:t>较强的沟通表达能力，良好的团队合作意识。</w:t>
            </w:r>
          </w:p>
        </w:tc>
      </w:tr>
    </w:tbl>
    <w:p w:rsidR="009D7607" w:rsidRDefault="00E36943">
      <w:pPr>
        <w:widowControl/>
        <w:jc w:val="left"/>
      </w:pPr>
      <w:r>
        <w:rPr>
          <w:rFonts w:ascii="宋体" w:eastAsia="宋体" w:hAnsi="宋体" w:cs="宋体"/>
          <w:kern w:val="0"/>
          <w:sz w:val="24"/>
          <w:lang w:bidi="ar"/>
        </w:rPr>
        <w:t> </w:t>
      </w:r>
    </w:p>
    <w:p w:rsidR="009D7607" w:rsidRDefault="00E36943">
      <w:pPr>
        <w:pStyle w:val="a3"/>
        <w:widowControl/>
        <w:spacing w:beforeAutospacing="0" w:afterAutospacing="0"/>
        <w:rPr>
          <w:sz w:val="28"/>
          <w:szCs w:val="28"/>
        </w:rPr>
      </w:pPr>
      <w:r>
        <w:rPr>
          <w:rStyle w:val="a4"/>
          <w:color w:val="009999"/>
          <w:sz w:val="28"/>
          <w:szCs w:val="28"/>
        </w:rPr>
        <w:lastRenderedPageBreak/>
        <w:t>三、报名方法</w:t>
      </w:r>
    </w:p>
    <w:p w:rsidR="009D7607" w:rsidRDefault="00E36943">
      <w:pPr>
        <w:pStyle w:val="a3"/>
        <w:widowControl/>
        <w:spacing w:beforeAutospacing="0" w:afterAutospacing="0"/>
        <w:rPr>
          <w:sz w:val="28"/>
          <w:szCs w:val="28"/>
        </w:rPr>
      </w:pPr>
      <w:r>
        <w:rPr>
          <w:rStyle w:val="a4"/>
          <w:sz w:val="28"/>
          <w:szCs w:val="28"/>
        </w:rPr>
        <w:t>1</w:t>
      </w:r>
      <w:r>
        <w:rPr>
          <w:rStyle w:val="a4"/>
          <w:sz w:val="28"/>
          <w:szCs w:val="28"/>
        </w:rPr>
        <w:t>、</w:t>
      </w:r>
      <w:r>
        <w:rPr>
          <w:rStyle w:val="a4"/>
          <w:sz w:val="28"/>
          <w:szCs w:val="28"/>
        </w:rPr>
        <w:t>PC</w:t>
      </w:r>
      <w:r>
        <w:rPr>
          <w:rStyle w:val="a4"/>
          <w:sz w:val="28"/>
          <w:szCs w:val="28"/>
        </w:rPr>
        <w:t>端报名</w:t>
      </w:r>
      <w:r>
        <w:rPr>
          <w:sz w:val="28"/>
          <w:szCs w:val="28"/>
        </w:rPr>
        <w:br/>
      </w:r>
      <w:r>
        <w:rPr>
          <w:sz w:val="28"/>
          <w:szCs w:val="28"/>
        </w:rPr>
        <w:t xml:space="preserve">　　（</w:t>
      </w:r>
      <w:r>
        <w:rPr>
          <w:sz w:val="28"/>
          <w:szCs w:val="28"/>
        </w:rPr>
        <w:t>1</w:t>
      </w:r>
      <w:r>
        <w:rPr>
          <w:sz w:val="28"/>
          <w:szCs w:val="28"/>
        </w:rPr>
        <w:t>）登录网址：</w:t>
      </w:r>
      <w:hyperlink r:id="rId8" w:history="1">
        <w:r>
          <w:rPr>
            <w:rStyle w:val="a5"/>
            <w:rFonts w:ascii="微软雅黑" w:eastAsia="微软雅黑" w:hAnsi="微软雅黑" w:cs="微软雅黑" w:hint="eastAsia"/>
            <w:color w:val="404040"/>
            <w:sz w:val="28"/>
            <w:szCs w:val="28"/>
            <w:u w:val="none"/>
          </w:rPr>
          <w:t>http://www.js.10086.cn/job</w:t>
        </w:r>
      </w:hyperlink>
      <w:r>
        <w:rPr>
          <w:sz w:val="28"/>
          <w:szCs w:val="28"/>
        </w:rPr>
        <w:t>校园招聘栏报名</w:t>
      </w:r>
      <w:r>
        <w:rPr>
          <w:sz w:val="28"/>
          <w:szCs w:val="28"/>
        </w:rPr>
        <w:br/>
      </w:r>
      <w:r>
        <w:rPr>
          <w:sz w:val="28"/>
          <w:szCs w:val="28"/>
        </w:rPr>
        <w:t xml:space="preserve">　　（</w:t>
      </w:r>
      <w:r>
        <w:rPr>
          <w:sz w:val="28"/>
          <w:szCs w:val="28"/>
        </w:rPr>
        <w:t>2</w:t>
      </w:r>
      <w:r>
        <w:rPr>
          <w:sz w:val="28"/>
          <w:szCs w:val="28"/>
        </w:rPr>
        <w:t>）直接登录网址：</w:t>
      </w:r>
      <w:hyperlink r:id="rId9" w:history="1">
        <w:r>
          <w:rPr>
            <w:rStyle w:val="a5"/>
            <w:rFonts w:ascii="微软雅黑" w:eastAsia="微软雅黑" w:hAnsi="微软雅黑" w:cs="微软雅黑" w:hint="eastAsia"/>
            <w:color w:val="404040"/>
            <w:sz w:val="28"/>
            <w:szCs w:val="28"/>
            <w:u w:val="none"/>
          </w:rPr>
          <w:t>http://jschinamobile.zhaopin.com</w:t>
        </w:r>
      </w:hyperlink>
      <w:r>
        <w:rPr>
          <w:sz w:val="28"/>
          <w:szCs w:val="28"/>
        </w:rPr>
        <w:t> </w:t>
      </w:r>
      <w:r>
        <w:rPr>
          <w:sz w:val="28"/>
          <w:szCs w:val="28"/>
        </w:rPr>
        <w:t>进行报名</w:t>
      </w:r>
      <w:r>
        <w:rPr>
          <w:sz w:val="28"/>
          <w:szCs w:val="28"/>
        </w:rPr>
        <w:br/>
      </w:r>
      <w:r>
        <w:rPr>
          <w:rStyle w:val="a4"/>
          <w:sz w:val="28"/>
          <w:szCs w:val="28"/>
        </w:rPr>
        <w:t>2</w:t>
      </w:r>
      <w:r>
        <w:rPr>
          <w:rStyle w:val="a4"/>
          <w:sz w:val="28"/>
          <w:szCs w:val="28"/>
        </w:rPr>
        <w:t>、手机端报名</w:t>
      </w:r>
      <w:r>
        <w:rPr>
          <w:sz w:val="28"/>
          <w:szCs w:val="28"/>
        </w:rPr>
        <w:br/>
      </w:r>
      <w:r>
        <w:rPr>
          <w:sz w:val="28"/>
          <w:szCs w:val="28"/>
        </w:rPr>
        <w:t xml:space="preserve">　　请扫描二维码</w:t>
      </w:r>
    </w:p>
    <w:p w:rsidR="009D7607" w:rsidRDefault="00E36943">
      <w:pPr>
        <w:widowControl/>
        <w:jc w:val="left"/>
        <w:rPr>
          <w:sz w:val="28"/>
          <w:szCs w:val="28"/>
        </w:rPr>
      </w:pPr>
      <w:r>
        <w:rPr>
          <w:rFonts w:ascii="宋体" w:eastAsia="宋体" w:hAnsi="宋体" w:cs="宋体"/>
          <w:noProof/>
          <w:kern w:val="0"/>
          <w:sz w:val="28"/>
          <w:szCs w:val="28"/>
          <w:lang w:bidi="ar"/>
        </w:rPr>
        <w:drawing>
          <wp:inline distT="0" distB="0" distL="114300" distR="114300">
            <wp:extent cx="2238375" cy="2209800"/>
            <wp:effectExtent l="0" t="0" r="222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2238375" cy="2209800"/>
                    </a:xfrm>
                    <a:prstGeom prst="rect">
                      <a:avLst/>
                    </a:prstGeom>
                    <a:noFill/>
                    <a:ln w="9525">
                      <a:noFill/>
                    </a:ln>
                  </pic:spPr>
                </pic:pic>
              </a:graphicData>
            </a:graphic>
          </wp:inline>
        </w:drawing>
      </w:r>
      <w:r>
        <w:rPr>
          <w:sz w:val="28"/>
          <w:szCs w:val="28"/>
        </w:rPr>
        <w:t> </w:t>
      </w:r>
    </w:p>
    <w:tbl>
      <w:tblPr>
        <w:tblW w:w="5000" w:type="pct"/>
        <w:jc w:val="center"/>
        <w:tblCellMar>
          <w:left w:w="0" w:type="dxa"/>
          <w:right w:w="0" w:type="dxa"/>
        </w:tblCellMar>
        <w:tblLook w:val="04A0" w:firstRow="1" w:lastRow="0" w:firstColumn="1" w:lastColumn="0" w:noHBand="0" w:noVBand="1"/>
      </w:tblPr>
      <w:tblGrid>
        <w:gridCol w:w="8306"/>
      </w:tblGrid>
      <w:tr w:rsidR="009D7607">
        <w:trPr>
          <w:jc w:val="center"/>
        </w:trPr>
        <w:tc>
          <w:tcPr>
            <w:tcW w:w="0" w:type="auto"/>
            <w:shd w:val="clear" w:color="auto" w:fill="auto"/>
            <w:vAlign w:val="center"/>
          </w:tcPr>
          <w:p w:rsidR="009D7607" w:rsidRDefault="00E36943">
            <w:pPr>
              <w:pStyle w:val="a3"/>
              <w:widowControl/>
              <w:spacing w:beforeAutospacing="0" w:afterAutospacing="0"/>
              <w:rPr>
                <w:sz w:val="28"/>
                <w:szCs w:val="28"/>
              </w:rPr>
            </w:pPr>
            <w:r>
              <w:rPr>
                <w:rStyle w:val="a4"/>
                <w:color w:val="009999"/>
                <w:sz w:val="28"/>
                <w:szCs w:val="28"/>
              </w:rPr>
              <w:t>四、注意事项</w:t>
            </w:r>
          </w:p>
        </w:tc>
      </w:tr>
      <w:tr w:rsidR="009D7607">
        <w:trPr>
          <w:jc w:val="center"/>
        </w:trPr>
        <w:tc>
          <w:tcPr>
            <w:tcW w:w="0" w:type="auto"/>
            <w:shd w:val="clear" w:color="auto" w:fill="auto"/>
            <w:vAlign w:val="center"/>
          </w:tcPr>
          <w:p w:rsidR="009D7607" w:rsidRDefault="00E36943">
            <w:pPr>
              <w:pStyle w:val="a3"/>
              <w:widowControl/>
              <w:spacing w:beforeAutospacing="0" w:afterAutospacing="0" w:line="600" w:lineRule="atLeast"/>
              <w:rPr>
                <w:sz w:val="28"/>
                <w:szCs w:val="28"/>
              </w:rPr>
            </w:pPr>
            <w:r>
              <w:rPr>
                <w:sz w:val="28"/>
                <w:szCs w:val="28"/>
              </w:rPr>
              <w:t>1</w:t>
            </w:r>
            <w:r>
              <w:rPr>
                <w:sz w:val="28"/>
                <w:szCs w:val="28"/>
              </w:rPr>
              <w:t>、每人只可申请一个岗位；</w:t>
            </w:r>
            <w:r>
              <w:rPr>
                <w:sz w:val="28"/>
                <w:szCs w:val="28"/>
              </w:rPr>
              <w:br/>
              <w:t>2</w:t>
            </w:r>
            <w:r>
              <w:rPr>
                <w:sz w:val="28"/>
                <w:szCs w:val="28"/>
              </w:rPr>
              <w:t>、填写一份信息完整的网上申请表是迈入公司的必备条件，请按照要求认真填写。必须是真实、有效和准确的。您须对您输入的资料负全部的责任，如发现所提供资料有不实之处，我们保留在不通知的情况下</w:t>
            </w:r>
            <w:proofErr w:type="gramStart"/>
            <w:r>
              <w:rPr>
                <w:sz w:val="28"/>
                <w:szCs w:val="28"/>
              </w:rPr>
              <w:t>取消您</w:t>
            </w:r>
            <w:proofErr w:type="gramEnd"/>
            <w:r>
              <w:rPr>
                <w:sz w:val="28"/>
                <w:szCs w:val="28"/>
              </w:rPr>
              <w:t>申请资格的权利；</w:t>
            </w:r>
            <w:r>
              <w:rPr>
                <w:sz w:val="28"/>
                <w:szCs w:val="28"/>
              </w:rPr>
              <w:br/>
              <w:t>3</w:t>
            </w:r>
            <w:r>
              <w:rPr>
                <w:sz w:val="28"/>
                <w:szCs w:val="28"/>
              </w:rPr>
              <w:t>、笔试、面试将主要通过短信或邮件方式发送，请务必保证提交的联系方式（包括电子邮箱、手机号码等）正确无误，并保证通畅；</w:t>
            </w:r>
            <w:r>
              <w:rPr>
                <w:sz w:val="28"/>
                <w:szCs w:val="28"/>
              </w:rPr>
              <w:br/>
              <w:t>4</w:t>
            </w:r>
            <w:r>
              <w:rPr>
                <w:sz w:val="28"/>
                <w:szCs w:val="28"/>
              </w:rPr>
              <w:t>、联系方式：邮箱：</w:t>
            </w:r>
            <w:hyperlink r:id="rId11" w:history="1">
              <w:r>
                <w:rPr>
                  <w:rStyle w:val="a5"/>
                  <w:rFonts w:ascii="微软雅黑" w:eastAsia="微软雅黑" w:hAnsi="微软雅黑" w:cs="微软雅黑" w:hint="eastAsia"/>
                  <w:color w:val="404040"/>
                  <w:sz w:val="28"/>
                  <w:szCs w:val="28"/>
                  <w:u w:val="none"/>
                </w:rPr>
                <w:t>jszhaopin@js.chinamobile.com</w:t>
              </w:r>
            </w:hyperlink>
            <w:r>
              <w:rPr>
                <w:sz w:val="28"/>
                <w:szCs w:val="28"/>
              </w:rPr>
              <w:br/>
            </w:r>
            <w:r>
              <w:rPr>
                <w:sz w:val="28"/>
                <w:szCs w:val="28"/>
              </w:rPr>
              <w:lastRenderedPageBreak/>
              <w:t xml:space="preserve">　　请关注我们的</w:t>
            </w:r>
            <w:proofErr w:type="gramStart"/>
            <w:r>
              <w:rPr>
                <w:sz w:val="28"/>
                <w:szCs w:val="28"/>
              </w:rPr>
              <w:t>微信公众号</w:t>
            </w:r>
            <w:proofErr w:type="gramEnd"/>
            <w:r>
              <w:rPr>
                <w:sz w:val="28"/>
                <w:szCs w:val="28"/>
              </w:rPr>
              <w:t>“</w:t>
            </w:r>
            <w:r>
              <w:rPr>
                <w:sz w:val="28"/>
                <w:szCs w:val="28"/>
              </w:rPr>
              <w:t>江苏移动人力资源</w:t>
            </w:r>
            <w:r>
              <w:rPr>
                <w:sz w:val="28"/>
                <w:szCs w:val="28"/>
              </w:rPr>
              <w:t>”</w:t>
            </w:r>
            <w:r>
              <w:rPr>
                <w:sz w:val="28"/>
                <w:szCs w:val="28"/>
              </w:rPr>
              <w:t>，相关招聘信息会及时发布在公众号内。</w:t>
            </w:r>
          </w:p>
        </w:tc>
      </w:tr>
    </w:tbl>
    <w:p w:rsidR="009D7607" w:rsidRDefault="00E36943">
      <w:pPr>
        <w:widowControl/>
        <w:jc w:val="left"/>
      </w:pPr>
      <w:r>
        <w:rPr>
          <w:rFonts w:ascii="宋体" w:eastAsia="宋体" w:hAnsi="宋体" w:cs="宋体"/>
          <w:kern w:val="0"/>
          <w:sz w:val="24"/>
          <w:lang w:bidi="ar"/>
        </w:rPr>
        <w:lastRenderedPageBreak/>
        <w:t> </w:t>
      </w:r>
    </w:p>
    <w:p w:rsidR="009D7607" w:rsidRDefault="00E36943">
      <w:pPr>
        <w:pStyle w:val="a3"/>
        <w:widowControl/>
        <w:spacing w:beforeAutospacing="0" w:afterAutospacing="0"/>
        <w:jc w:val="right"/>
        <w:rPr>
          <w:sz w:val="28"/>
          <w:szCs w:val="28"/>
        </w:rPr>
      </w:pPr>
      <w:r>
        <w:rPr>
          <w:sz w:val="28"/>
          <w:szCs w:val="28"/>
        </w:rPr>
        <w:t>中国移动江苏公司人力资源部</w:t>
      </w:r>
      <w:r>
        <w:rPr>
          <w:sz w:val="28"/>
          <w:szCs w:val="28"/>
        </w:rPr>
        <w:br/>
        <w:t>2020</w:t>
      </w:r>
      <w:r>
        <w:rPr>
          <w:sz w:val="28"/>
          <w:szCs w:val="28"/>
        </w:rPr>
        <w:t>年</w:t>
      </w:r>
      <w:r>
        <w:rPr>
          <w:sz w:val="28"/>
          <w:szCs w:val="28"/>
        </w:rPr>
        <w:t>9</w:t>
      </w:r>
      <w:r>
        <w:rPr>
          <w:sz w:val="28"/>
          <w:szCs w:val="28"/>
        </w:rPr>
        <w:t>月</w:t>
      </w:r>
    </w:p>
    <w:p w:rsidR="009D7607" w:rsidRDefault="009D7607"/>
    <w:sectPr w:rsidR="009D76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080" w:rsidRDefault="002F4080" w:rsidP="00F742EA">
      <w:r>
        <w:separator/>
      </w:r>
    </w:p>
  </w:endnote>
  <w:endnote w:type="continuationSeparator" w:id="0">
    <w:p w:rsidR="002F4080" w:rsidRDefault="002F4080" w:rsidP="00F7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080" w:rsidRDefault="002F4080" w:rsidP="00F742EA">
      <w:r>
        <w:separator/>
      </w:r>
    </w:p>
  </w:footnote>
  <w:footnote w:type="continuationSeparator" w:id="0">
    <w:p w:rsidR="002F4080" w:rsidRDefault="002F4080" w:rsidP="00F74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F1624"/>
    <w:multiLevelType w:val="singleLevel"/>
    <w:tmpl w:val="5F4F162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97742BC"/>
    <w:rsid w:val="797742BC"/>
    <w:rsid w:val="BF1EE645"/>
    <w:rsid w:val="CBEB41BB"/>
    <w:rsid w:val="001B6999"/>
    <w:rsid w:val="002F4080"/>
    <w:rsid w:val="00395FED"/>
    <w:rsid w:val="005F3AC6"/>
    <w:rsid w:val="00907F29"/>
    <w:rsid w:val="0093183B"/>
    <w:rsid w:val="009D7607"/>
    <w:rsid w:val="00E36943"/>
    <w:rsid w:val="00F742EA"/>
    <w:rsid w:val="065D74BE"/>
    <w:rsid w:val="07532718"/>
    <w:rsid w:val="16530F5D"/>
    <w:rsid w:val="1DC57659"/>
    <w:rsid w:val="1F4F688F"/>
    <w:rsid w:val="29F408D0"/>
    <w:rsid w:val="2F5E5C1E"/>
    <w:rsid w:val="3A1930D3"/>
    <w:rsid w:val="3EB126D3"/>
    <w:rsid w:val="670E1AD8"/>
    <w:rsid w:val="672E12BF"/>
    <w:rsid w:val="797742BC"/>
    <w:rsid w:val="7DFB8EBC"/>
    <w:rsid w:val="7F7F08FA"/>
    <w:rsid w:val="7FF7B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D89CE"/>
  <w15:docId w15:val="{C78424CE-429E-4F6F-9094-7C577B19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a7"/>
    <w:rsid w:val="00F742E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F742EA"/>
    <w:rPr>
      <w:rFonts w:asciiTheme="minorHAnsi" w:eastAsiaTheme="minorEastAsia" w:hAnsiTheme="minorHAnsi" w:cstheme="minorBidi"/>
      <w:kern w:val="2"/>
      <w:sz w:val="18"/>
      <w:szCs w:val="18"/>
    </w:rPr>
  </w:style>
  <w:style w:type="paragraph" w:styleId="a8">
    <w:name w:val="footer"/>
    <w:basedOn w:val="a"/>
    <w:link w:val="a9"/>
    <w:rsid w:val="00F742EA"/>
    <w:pPr>
      <w:tabs>
        <w:tab w:val="center" w:pos="4153"/>
        <w:tab w:val="right" w:pos="8306"/>
      </w:tabs>
      <w:snapToGrid w:val="0"/>
      <w:jc w:val="left"/>
    </w:pPr>
    <w:rPr>
      <w:sz w:val="18"/>
      <w:szCs w:val="18"/>
    </w:rPr>
  </w:style>
  <w:style w:type="character" w:customStyle="1" w:styleId="a9">
    <w:name w:val="页脚 字符"/>
    <w:basedOn w:val="a0"/>
    <w:link w:val="a8"/>
    <w:rsid w:val="00F742E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10086.cn/jo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zhaopin@js.chinamobile.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jschinamobile.zhaopi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Bubble</dc:creator>
  <cp:lastModifiedBy>yao yao</cp:lastModifiedBy>
  <cp:revision>7</cp:revision>
  <dcterms:created xsi:type="dcterms:W3CDTF">2020-08-20T18:39:00Z</dcterms:created>
  <dcterms:modified xsi:type="dcterms:W3CDTF">2020-09-03T10:17:00Z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