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信宜市民政局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公开选调公务员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报名登记表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427"/>
        <w:gridCol w:w="474"/>
        <w:gridCol w:w="234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Times New Roman" w:hAnsi="Times New Roman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录</w:t>
            </w:r>
            <w:r>
              <w:rPr>
                <w:rFonts w:hint="eastAsia" w:ascii="Times New Roman" w:hAnsi="Times New Roman"/>
                <w:b/>
                <w:snapToGrid w:val="0"/>
                <w:w w:val="54"/>
                <w:kern w:val="0"/>
                <w:sz w:val="24"/>
                <w:lang w:eastAsia="zh-CN"/>
              </w:rPr>
              <w:t>用</w:t>
            </w: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为公务员时</w:t>
            </w:r>
            <w:r>
              <w:rPr>
                <w:rFonts w:ascii="Times New Roman" w:hAnsi="Times New Roman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right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ind w:firstLine="65" w:firstLineChars="50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ind w:right="7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Times New Roman" w:hAnsi="Times New Roman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Times New Roman" w:hAnsi="Times New Roman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</w:pPr>
      <w:r>
        <w:rPr>
          <w:rFonts w:ascii="Times New Roman" w:hAnsi="Times New Roman"/>
          <w:b/>
          <w:szCs w:val="21"/>
        </w:rPr>
        <w:t>3.此表需正反两面彩色打印，报考承诺须亲笔签名，字迹清楚。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B28D"/>
    <w:multiLevelType w:val="multilevel"/>
    <w:tmpl w:val="423AB28D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1.%2.%3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isLgl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isLgl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isLgl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10"/>
      <w:isLgl/>
      <w:suff w:val="space"/>
      <w:lvlText w:val="%1.%2.%3.%4.%5.%6.%7.%8.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pStyle w:val="11"/>
      <w:isLgl/>
      <w:suff w:val="space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4EC3"/>
    <w:rsid w:val="06844230"/>
    <w:rsid w:val="09F704BD"/>
    <w:rsid w:val="138168A7"/>
    <w:rsid w:val="16944EC3"/>
    <w:rsid w:val="1B944515"/>
    <w:rsid w:val="521670FC"/>
    <w:rsid w:val="54864AF2"/>
    <w:rsid w:val="5CDD48F3"/>
    <w:rsid w:val="71CF32ED"/>
    <w:rsid w:val="78D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576" w:lineRule="auto"/>
      <w:ind w:left="420" w:hanging="420"/>
      <w:outlineLvl w:val="0"/>
    </w:pPr>
    <w:rPr>
      <w:rFonts w:ascii="Times New Roman" w:hAnsi="Times New Roman" w:eastAsia="宋体" w:cs="Times New Roman"/>
      <w:b/>
      <w:kern w:val="44"/>
      <w:sz w:val="30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numPr>
        <w:ilvl w:val="1"/>
        <w:numId w:val="1"/>
      </w:numPr>
      <w:spacing w:before="20" w:beforeLines="0" w:after="20" w:afterLines="0" w:line="415" w:lineRule="auto"/>
      <w:ind w:left="0" w:firstLine="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0" w:beforeLines="0" w:beforeAutospacing="0" w:after="20" w:afterLines="0" w:afterAutospacing="0" w:line="413" w:lineRule="auto"/>
      <w:ind w:left="0" w:firstLine="0"/>
      <w:outlineLvl w:val="2"/>
    </w:pPr>
    <w:rPr>
      <w:rFonts w:ascii="Times New Roman" w:hAnsi="Times New Roman" w:eastAsia="宋体" w:cs="Times New Roman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0"/>
      <w:outlineLvl w:val="3"/>
    </w:pPr>
    <w:rPr>
      <w:rFonts w:ascii="Arial" w:hAnsi="Arial" w:eastAsia="黑体" w:cs="Times New Roman"/>
      <w:sz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2020-09-03T08:23:00Z</dcterms:created>
  <dc:creator>H.</dc:creator>
  <cp:lastModifiedBy>H.</cp:lastModifiedBy>
  <dcterms:modified xsi:type="dcterms:W3CDTF">2020-09-03T08:23:51Z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