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2020年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五峰土家族自治县事业单位</w:t>
      </w:r>
      <w:r>
        <w:rPr>
          <w:rFonts w:hint="eastAsia" w:ascii="方正小标宋简体" w:eastAsia="方正小标宋简体"/>
          <w:sz w:val="40"/>
          <w:szCs w:val="40"/>
        </w:rPr>
        <w:t>统一公开招聘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工作人员考生诚信承诺书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我已仔细阅读《2020年</w:t>
      </w:r>
      <w:r>
        <w:rPr>
          <w:rFonts w:hint="eastAsia" w:ascii="仿宋_GB2312" w:eastAsia="仿宋_GB2312"/>
          <w:sz w:val="30"/>
          <w:szCs w:val="30"/>
          <w:lang w:eastAsia="zh-CN"/>
        </w:rPr>
        <w:t>五峰土家族自治县</w:t>
      </w:r>
      <w:r>
        <w:rPr>
          <w:rFonts w:hint="eastAsia" w:ascii="仿宋_GB2312" w:eastAsia="仿宋_GB2312"/>
          <w:sz w:val="30"/>
          <w:szCs w:val="30"/>
        </w:rPr>
        <w:t>事业单位统一公开招聘工作人员公告》，清楚并理解其内容。在此我郑重承诺：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参加招聘期间，按照《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疫情防控告知书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》要求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、2020届毕业生保证在办理聘用手续时提供毕业证原件和复印件，如不能提供则自愿放弃聘用资格；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、报考</w:t>
      </w:r>
      <w:r>
        <w:rPr>
          <w:rFonts w:hint="eastAsia" w:ascii="仿宋_GB2312" w:eastAsia="仿宋_GB2312"/>
          <w:sz w:val="30"/>
          <w:szCs w:val="30"/>
          <w:lang w:eastAsia="zh-CN"/>
        </w:rPr>
        <w:t>本</w:t>
      </w:r>
      <w:r>
        <w:rPr>
          <w:rFonts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</w:rPr>
        <w:t>岗位的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应是湖北省域内高校毕业生及湖北籍高校毕业生（包括应届高校毕业生和择业期内未落实工作单位的高校毕业生），如有隐瞒</w:t>
      </w:r>
      <w:r>
        <w:rPr>
          <w:rFonts w:hint="eastAsia" w:ascii="仿宋_GB2312" w:eastAsia="仿宋_GB2312"/>
          <w:sz w:val="30"/>
          <w:szCs w:val="30"/>
          <w:lang w:eastAsia="zh-CN"/>
        </w:rPr>
        <w:t>或诚信问题，</w:t>
      </w:r>
      <w:r>
        <w:rPr>
          <w:rFonts w:hint="eastAsia" w:ascii="仿宋_GB2312" w:eastAsia="仿宋_GB2312"/>
          <w:sz w:val="30"/>
          <w:szCs w:val="30"/>
        </w:rPr>
        <w:t>则</w:t>
      </w:r>
      <w:r>
        <w:rPr>
          <w:rFonts w:hint="eastAsia" w:ascii="仿宋_GB2312" w:eastAsia="仿宋_GB2312"/>
          <w:sz w:val="30"/>
          <w:szCs w:val="30"/>
          <w:lang w:eastAsia="zh-CN"/>
        </w:rPr>
        <w:t>取消</w:t>
      </w:r>
      <w:r>
        <w:rPr>
          <w:rFonts w:hint="eastAsia" w:ascii="仿宋_GB2312" w:eastAsia="仿宋_GB2312"/>
          <w:sz w:val="30"/>
          <w:szCs w:val="30"/>
        </w:rPr>
        <w:t>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八、资格审查将贯穿整个招聘过程，对在任何一个环节查出不符合公告要求或被</w:t>
      </w:r>
      <w:r>
        <w:rPr>
          <w:rFonts w:hint="eastAsia" w:ascii="仿宋_GB2312" w:eastAsia="仿宋_GB2312"/>
          <w:b/>
          <w:bCs/>
          <w:sz w:val="30"/>
          <w:szCs w:val="30"/>
        </w:rPr>
        <w:t>人举报，发现诚信问题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年    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日</w:t>
      </w:r>
    </w:p>
    <w:p/>
    <w:sectPr>
      <w:headerReference r:id="rId3" w:type="default"/>
      <w:pgSz w:w="11906" w:h="16838"/>
      <w:pgMar w:top="794" w:right="1304" w:bottom="680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1ED5"/>
    <w:rsid w:val="3B376F58"/>
    <w:rsid w:val="3EBA7E2F"/>
    <w:rsid w:val="68C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Administrator.XLPC-20180807BB</dc:creator>
  <cp:lastModifiedBy>Zutt</cp:lastModifiedBy>
  <dcterms:modified xsi:type="dcterms:W3CDTF">2020-09-04T06:59:21Z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