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left"/>
        <w:rPr>
          <w:rFonts w:hint="eastAsia" w:asci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附件2</w:t>
      </w:r>
    </w:p>
    <w:p>
      <w:pPr>
        <w:snapToGrid w:val="0"/>
        <w:jc w:val="center"/>
        <w:rPr>
          <w:rFonts w:ascii="宋体" w:hAnsi="宋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秭归县2020年集中公开招聘工作人员</w:t>
      </w:r>
      <w:r>
        <w:rPr>
          <w:rFonts w:hint="eastAsia" w:ascii="方正小标宋简体" w:eastAsia="方正小标宋简体"/>
          <w:sz w:val="36"/>
          <w:szCs w:val="36"/>
        </w:rPr>
        <w:t>资格复审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情</w:t>
      </w:r>
      <w:r>
        <w:rPr>
          <w:rFonts w:hint="eastAsia" w:ascii="方正小标宋简体" w:eastAsia="方正小标宋简体"/>
          <w:sz w:val="36"/>
          <w:szCs w:val="36"/>
        </w:rPr>
        <w:t>况登记表</w:t>
      </w:r>
    </w:p>
    <w:tbl>
      <w:tblPr>
        <w:tblStyle w:val="6"/>
        <w:tblW w:w="98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10"/>
        <w:gridCol w:w="761"/>
        <w:gridCol w:w="460"/>
        <w:gridCol w:w="908"/>
        <w:gridCol w:w="152"/>
        <w:gridCol w:w="7"/>
        <w:gridCol w:w="21"/>
        <w:gridCol w:w="276"/>
        <w:gridCol w:w="1059"/>
        <w:gridCol w:w="5"/>
        <w:gridCol w:w="151"/>
        <w:gridCol w:w="505"/>
        <w:gridCol w:w="888"/>
        <w:gridCol w:w="342"/>
        <w:gridCol w:w="317"/>
        <w:gridCol w:w="533"/>
        <w:gridCol w:w="77"/>
        <w:gridCol w:w="7"/>
        <w:gridCol w:w="73"/>
        <w:gridCol w:w="168"/>
        <w:gridCol w:w="10"/>
        <w:gridCol w:w="1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1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1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1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110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入学前户籍所在地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845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现任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110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具有基层工作经历的年限</w:t>
            </w:r>
          </w:p>
        </w:tc>
        <w:tc>
          <w:tcPr>
            <w:tcW w:w="2838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59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执业资格水平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考生身份</w:t>
            </w:r>
          </w:p>
        </w:tc>
        <w:tc>
          <w:tcPr>
            <w:tcW w:w="2619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845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9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相关基层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工作经验（请在对象栏目下打“√”）</w:t>
            </w:r>
          </w:p>
        </w:tc>
        <w:tc>
          <w:tcPr>
            <w:tcW w:w="2895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服务期满“三支一扶”（含特岗计划教师）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服务期满西部志愿者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服务期满大学生村官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退役大学生士兵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1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村（社区）</w:t>
            </w:r>
            <w:r>
              <w:rPr>
                <w:rFonts w:hint="eastAsia" w:ascii="宋体" w:hAnsi="宋体"/>
                <w:szCs w:val="21"/>
              </w:rPr>
              <w:t>“两委”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班子成员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5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1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招录机关及职位</w:t>
            </w:r>
          </w:p>
        </w:tc>
        <w:tc>
          <w:tcPr>
            <w:tcW w:w="220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职位代码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准考证号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1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683" w:type="dxa"/>
            <w:gridSpan w:val="2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683" w:type="dxa"/>
            <w:gridSpan w:val="2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83" w:type="dxa"/>
            <w:gridSpan w:val="2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  <w:r>
              <w:rPr>
                <w:rFonts w:hint="eastAsia" w:ascii="宋体" w:hAnsi="宋体"/>
                <w:szCs w:val="21"/>
                <w:lang w:eastAsia="zh-CN"/>
              </w:rPr>
              <w:t>及主要社会关系(配偶、子女、父母等)</w:t>
            </w: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256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83" w:type="dxa"/>
            <w:gridSpan w:val="2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890" w:type="dxa"/>
            <w:gridSpan w:val="23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已仔细</w:t>
            </w:r>
            <w:r>
              <w:rPr>
                <w:rFonts w:hint="eastAsia" w:ascii="宋体" w:hAnsi="宋体"/>
                <w:sz w:val="21"/>
                <w:szCs w:val="21"/>
              </w:rPr>
              <w:t>阅读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《2020年秭归县事业单位集中公开招聘工作人员公告（第二批）》</w:t>
            </w:r>
            <w:r>
              <w:rPr>
                <w:rFonts w:hint="eastAsia" w:ascii="宋体" w:hAnsi="宋体"/>
                <w:szCs w:val="21"/>
                <w:lang w:eastAsia="zh-CN"/>
              </w:rPr>
              <w:t>、报</w:t>
            </w:r>
            <w:r>
              <w:rPr>
                <w:rFonts w:hint="eastAsia" w:ascii="宋体" w:hAnsi="宋体"/>
                <w:szCs w:val="21"/>
              </w:rPr>
              <w:t>考指南</w:t>
            </w:r>
            <w:r>
              <w:rPr>
                <w:rFonts w:hint="eastAsia" w:ascii="宋体" w:hAnsi="宋体"/>
                <w:szCs w:val="21"/>
                <w:lang w:eastAsia="zh-CN"/>
              </w:rPr>
              <w:t>及职位资格条件</w:t>
            </w:r>
            <w:r>
              <w:rPr>
                <w:rFonts w:hint="eastAsia" w:ascii="宋体" w:hAnsi="宋体"/>
                <w:szCs w:val="21"/>
              </w:rPr>
              <w:t>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</w:t>
            </w:r>
            <w:r>
              <w:rPr>
                <w:rFonts w:hint="eastAsia" w:ascii="宋体" w:hAnsi="宋体"/>
                <w:szCs w:val="21"/>
                <w:lang w:eastAsia="zh-CN"/>
              </w:rPr>
              <w:t>事业单位工作人员</w:t>
            </w:r>
            <w:r>
              <w:rPr>
                <w:rFonts w:hint="eastAsia" w:ascii="宋体" w:hAnsi="宋体"/>
                <w:szCs w:val="21"/>
              </w:rPr>
              <w:t>录用的有关规定，认真履行报考人员的各项义务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</w:t>
            </w:r>
            <w:r>
              <w:rPr>
                <w:rFonts w:hint="eastAsia" w:ascii="宋体" w:hAnsi="宋体"/>
                <w:szCs w:val="21"/>
                <w:lang w:eastAsia="zh-CN"/>
              </w:rPr>
              <w:t>准确</w:t>
            </w:r>
            <w:r>
              <w:rPr>
                <w:rFonts w:hint="eastAsia" w:ascii="宋体" w:hAnsi="宋体"/>
                <w:szCs w:val="21"/>
              </w:rPr>
              <w:t>有效的</w:t>
            </w:r>
            <w:r>
              <w:rPr>
                <w:rFonts w:hint="eastAsia" w:ascii="宋体" w:hAnsi="宋体"/>
                <w:szCs w:val="21"/>
                <w:lang w:eastAsia="zh-CN"/>
              </w:rPr>
              <w:t>资料</w:t>
            </w:r>
            <w:r>
              <w:rPr>
                <w:rFonts w:hint="eastAsia" w:ascii="宋体" w:hAnsi="宋体"/>
                <w:szCs w:val="21"/>
              </w:rPr>
              <w:t xml:space="preserve">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遵守考试纪律，服从考试安排，不舞弊也不协助他人舞弊；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、不故意浪费考录资源；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szCs w:val="21"/>
              </w:rPr>
              <w:t>、保证在考试及录用期间联系方式畅通。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资格复审意见</w:t>
            </w:r>
          </w:p>
        </w:tc>
        <w:tc>
          <w:tcPr>
            <w:tcW w:w="8373" w:type="dxa"/>
            <w:gridSpan w:val="21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90" w:type="dxa"/>
            <w:gridSpan w:val="2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</w:t>
      </w:r>
      <w:r>
        <w:rPr>
          <w:rFonts w:hint="eastAsia" w:ascii="宋体" w:hAnsi="宋体"/>
          <w:szCs w:val="21"/>
          <w:lang w:eastAsia="zh-CN"/>
        </w:rPr>
        <w:t>小学</w:t>
      </w:r>
      <w:r>
        <w:rPr>
          <w:rFonts w:hint="eastAsia" w:ascii="宋体" w:hAnsi="宋体"/>
          <w:szCs w:val="21"/>
        </w:rPr>
        <w:t>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4、考生个人信息（姓名、性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C0D9B"/>
    <w:rsid w:val="001F033E"/>
    <w:rsid w:val="002368EE"/>
    <w:rsid w:val="002841FF"/>
    <w:rsid w:val="00290243"/>
    <w:rsid w:val="00337822"/>
    <w:rsid w:val="00410FE6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3443C"/>
    <w:rsid w:val="006B2D8B"/>
    <w:rsid w:val="00707114"/>
    <w:rsid w:val="0075625B"/>
    <w:rsid w:val="00786E88"/>
    <w:rsid w:val="0081448F"/>
    <w:rsid w:val="0083304E"/>
    <w:rsid w:val="008A797B"/>
    <w:rsid w:val="00975B7B"/>
    <w:rsid w:val="009C0E48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DB188A"/>
    <w:rsid w:val="00F120AF"/>
    <w:rsid w:val="00F50375"/>
    <w:rsid w:val="00FC517D"/>
    <w:rsid w:val="00FF108D"/>
    <w:rsid w:val="00FF3102"/>
    <w:rsid w:val="0A9628BA"/>
    <w:rsid w:val="12882A49"/>
    <w:rsid w:val="321D3432"/>
    <w:rsid w:val="35D7612F"/>
    <w:rsid w:val="38086FEC"/>
    <w:rsid w:val="4531521B"/>
    <w:rsid w:val="4D4A4B8F"/>
    <w:rsid w:val="52656222"/>
    <w:rsid w:val="55BC1445"/>
    <w:rsid w:val="5889686E"/>
    <w:rsid w:val="649C1F80"/>
    <w:rsid w:val="6741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162</Words>
  <Characters>929</Characters>
  <Lines>7</Lines>
  <Paragraphs>2</Paragraphs>
  <TotalTime>0</TotalTime>
  <ScaleCrop>false</ScaleCrop>
  <LinksUpToDate>false</LinksUpToDate>
  <CharactersWithSpaces>1089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2017-05-30T07:39:00Z</dcterms:created>
  <dc:creator>微软用户</dc:creator>
  <cp:lastModifiedBy>Administrator</cp:lastModifiedBy>
  <cp:lastPrinted>2018-05-31T05:29:00Z</cp:lastPrinted>
  <dcterms:modified xsi:type="dcterms:W3CDTF">2020-09-03T02:23:22Z</dcterms:modified>
  <dc:title>报名登记表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