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潍坊市2020年普通话水平测试考生健康承诺书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tbl>
      <w:tblPr>
        <w:tblStyle w:val="2"/>
        <w:tblW w:w="919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3"/>
        <w:gridCol w:w="2214"/>
        <w:gridCol w:w="2179"/>
        <w:gridCol w:w="34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Calibri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考生姓名</w:t>
            </w:r>
          </w:p>
        </w:tc>
        <w:tc>
          <w:tcPr>
            <w:tcW w:w="2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Calibri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Calibri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Calibri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Calibri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2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Calibri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Calibri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Calibri" w:eastAsia="宋体" w:cs="宋体"/>
                <w:color w:val="000000"/>
                <w:kern w:val="0"/>
                <w:sz w:val="24"/>
                <w:szCs w:val="24"/>
              </w:rPr>
              <w:t>家庭住址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Calibri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Calibri" w:eastAsia="宋体" w:cs="宋体"/>
                <w:color w:val="000000"/>
                <w:kern w:val="0"/>
                <w:sz w:val="24"/>
                <w:szCs w:val="24"/>
              </w:rPr>
              <w:t>（详细到户）</w:t>
            </w:r>
          </w:p>
        </w:tc>
        <w:tc>
          <w:tcPr>
            <w:tcW w:w="3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Calibri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1" w:hRule="atLeast"/>
          <w:jc w:val="center"/>
        </w:trPr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ascii="宋体" w:hAnsi="Calibri" w:eastAsia="宋体" w:cs="宋体"/>
                <w:b/>
                <w:bCs/>
                <w:color w:val="000000"/>
                <w:spacing w:val="38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38"/>
                <w:kern w:val="0"/>
                <w:sz w:val="28"/>
                <w:szCs w:val="28"/>
              </w:rPr>
              <w:t>健康申明</w:t>
            </w:r>
          </w:p>
        </w:tc>
        <w:tc>
          <w:tcPr>
            <w:tcW w:w="78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exact"/>
              <w:jc w:val="left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1.是否为新冠肺炎疑似、确诊病例、无症状感染者或尚在隔离观察期的密切接触者？</w:t>
            </w:r>
          </w:p>
          <w:p>
            <w:pPr>
              <w:widowControl/>
              <w:spacing w:before="93" w:beforeLines="30" w:after="93" w:afterLines="30" w:line="300" w:lineRule="exact"/>
              <w:ind w:firstLine="316" w:firstLineChars="132"/>
              <w:jc w:val="left"/>
              <w:rPr>
                <w:rFonts w:ascii="宋体" w:hAnsi="Calibri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〇 是〇 否</w:t>
            </w:r>
          </w:p>
          <w:p>
            <w:pPr>
              <w:widowControl/>
              <w:spacing w:line="300" w:lineRule="exact"/>
              <w:jc w:val="left"/>
              <w:rPr>
                <w:rFonts w:ascii="宋体" w:hAnsi="Calibri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2..考前14天内，是否出现发热（体温≥37.3℃）或其他呼吸道疾病症状？</w:t>
            </w:r>
          </w:p>
          <w:p>
            <w:pPr>
              <w:widowControl/>
              <w:spacing w:before="93" w:beforeLines="30" w:after="93" w:afterLines="30" w:line="300" w:lineRule="exact"/>
              <w:ind w:firstLine="316" w:firstLineChars="132"/>
              <w:jc w:val="left"/>
              <w:rPr>
                <w:rFonts w:ascii="宋体" w:hAnsi="Calibri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〇 是〇 否</w:t>
            </w:r>
          </w:p>
          <w:p>
            <w:pPr>
              <w:widowControl/>
              <w:spacing w:line="300" w:lineRule="exact"/>
              <w:jc w:val="left"/>
              <w:rPr>
                <w:rFonts w:ascii="宋体" w:hAnsi="Calibri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3.考前21天内，本人或家庭成员是否从疫情中、高风险等级地区回鲁？</w:t>
            </w:r>
          </w:p>
          <w:p>
            <w:pPr>
              <w:widowControl/>
              <w:spacing w:before="93" w:beforeLines="30" w:after="93" w:afterLines="30" w:line="300" w:lineRule="exact"/>
              <w:ind w:firstLine="316" w:firstLineChars="132"/>
              <w:jc w:val="left"/>
              <w:rPr>
                <w:rFonts w:ascii="宋体" w:hAnsi="Calibri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〇 是〇 否</w:t>
            </w:r>
          </w:p>
          <w:p>
            <w:pPr>
              <w:widowControl/>
              <w:spacing w:line="300" w:lineRule="exact"/>
              <w:jc w:val="left"/>
              <w:rPr>
                <w:rFonts w:ascii="宋体" w:hAnsi="Calibri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4.考前28天内，本人或家庭成员是否从国（境）外回鲁？</w:t>
            </w:r>
          </w:p>
          <w:p>
            <w:pPr>
              <w:widowControl/>
              <w:spacing w:before="93" w:beforeLines="30" w:after="93" w:afterLines="30" w:line="300" w:lineRule="exact"/>
              <w:ind w:firstLine="316" w:firstLineChars="132"/>
              <w:jc w:val="left"/>
              <w:rPr>
                <w:rFonts w:ascii="宋体" w:hAnsi="Calibri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〇 是〇 否</w:t>
            </w:r>
          </w:p>
          <w:p>
            <w:pPr>
              <w:widowControl/>
              <w:spacing w:line="300" w:lineRule="exact"/>
              <w:jc w:val="left"/>
              <w:rPr>
                <w:rFonts w:ascii="宋体" w:hAnsi="Calibri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5.考前21天内，所在社区（村居）是否发生疫情？</w:t>
            </w:r>
          </w:p>
          <w:p>
            <w:pPr>
              <w:widowControl/>
              <w:spacing w:before="93" w:beforeLines="30" w:after="93" w:afterLines="30" w:line="300" w:lineRule="exact"/>
              <w:ind w:firstLine="316" w:firstLineChars="132"/>
              <w:jc w:val="left"/>
              <w:rPr>
                <w:rFonts w:ascii="宋体" w:hAnsi="Calibri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〇 是〇 否</w:t>
            </w:r>
          </w:p>
          <w:p>
            <w:pPr>
              <w:widowControl/>
              <w:numPr>
                <w:ilvl w:val="0"/>
                <w:numId w:val="1"/>
              </w:numPr>
              <w:spacing w:before="93" w:beforeLines="30" w:after="93" w:afterLines="30" w:line="300" w:lineRule="exact"/>
              <w:jc w:val="left"/>
              <w:rPr>
                <w:rFonts w:ascii="宋体" w:hAnsi="Calibri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是否为治愈出院的确诊病例和无症状感染者？</w:t>
            </w:r>
          </w:p>
          <w:p>
            <w:pPr>
              <w:widowControl/>
              <w:spacing w:before="93" w:beforeLines="30" w:after="93" w:afterLines="30" w:line="300" w:lineRule="exact"/>
              <w:ind w:firstLine="316" w:firstLineChars="132"/>
              <w:jc w:val="left"/>
              <w:rPr>
                <w:rFonts w:ascii="宋体" w:hAnsi="Calibri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〇 是〇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0" w:hRule="atLeast"/>
          <w:jc w:val="center"/>
        </w:trPr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ascii="宋体" w:hAnsi="Calibri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38"/>
                <w:kern w:val="0"/>
                <w:sz w:val="28"/>
                <w:szCs w:val="28"/>
              </w:rPr>
              <w:t>考生承诺</w:t>
            </w:r>
          </w:p>
        </w:tc>
        <w:tc>
          <w:tcPr>
            <w:tcW w:w="78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56" w:beforeLines="50" w:line="400" w:lineRule="exact"/>
              <w:jc w:val="left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本人承诺：</w:t>
            </w:r>
          </w:p>
          <w:p>
            <w:pPr>
              <w:widowControl/>
              <w:spacing w:before="156" w:beforeLines="50" w:after="156" w:afterLines="50" w:line="400" w:lineRule="exact"/>
              <w:ind w:firstLine="456" w:firstLineChars="200"/>
              <w:jc w:val="left"/>
              <w:rPr>
                <w:rFonts w:ascii="Calibri" w:hAnsi="Calibri" w:eastAsia="宋体" w:cs="Times New Roman"/>
                <w:spacing w:val="-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24"/>
                <w:szCs w:val="24"/>
              </w:rPr>
              <w:t>以上信息属实，如有虚报、瞒报，本人愿承担一切责任及后果。</w:t>
            </w:r>
          </w:p>
          <w:p>
            <w:pPr>
              <w:widowControl/>
              <w:spacing w:before="312" w:beforeLines="100" w:after="312" w:afterLines="100" w:line="400" w:lineRule="exact"/>
              <w:ind w:firstLine="2640" w:firstLineChars="1100"/>
              <w:jc w:val="left"/>
              <w:rPr>
                <w:rFonts w:ascii="宋体" w:hAnsi="Calibri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考生签名：</w:t>
            </w:r>
          </w:p>
          <w:p>
            <w:pPr>
              <w:widowControl/>
              <w:spacing w:after="156" w:afterLines="50" w:line="400" w:lineRule="exact"/>
              <w:ind w:firstLine="2640" w:firstLineChars="1100"/>
              <w:jc w:val="left"/>
              <w:rPr>
                <w:rFonts w:ascii="宋体" w:hAnsi="Calibri" w:eastAsia="宋体" w:cs="Times New Roman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日期：2020年  月   日（考生缴费或测试日期）</w:t>
            </w:r>
          </w:p>
        </w:tc>
      </w:tr>
    </w:tbl>
    <w:p>
      <w:pPr>
        <w:widowControl/>
        <w:spacing w:line="400" w:lineRule="exact"/>
        <w:jc w:val="left"/>
        <w:rPr>
          <w:rFonts w:hint="eastAsia" w:ascii="楷体" w:hAnsi="楷体" w:eastAsia="楷体" w:cs="楷体"/>
          <w:color w:val="000000"/>
          <w:kern w:val="0"/>
          <w:szCs w:val="24"/>
        </w:rPr>
      </w:pPr>
      <w:r>
        <w:rPr>
          <w:rFonts w:hint="eastAsia" w:ascii="楷体" w:hAnsi="楷体" w:eastAsia="楷体" w:cs="楷体"/>
          <w:color w:val="000000"/>
          <w:kern w:val="0"/>
          <w:szCs w:val="24"/>
        </w:rPr>
        <w:t>注：1.“健康申明”中第1-5项有一项为“是”的考生不能参加现场缴费或测试。</w:t>
      </w:r>
    </w:p>
    <w:p>
      <w:pPr>
        <w:widowControl/>
        <w:spacing w:line="400" w:lineRule="exact"/>
        <w:ind w:firstLine="420" w:firstLineChars="200"/>
        <w:jc w:val="left"/>
        <w:rPr>
          <w:rFonts w:hint="eastAsia" w:ascii="楷体" w:hAnsi="楷体" w:eastAsia="楷体" w:cs="楷体"/>
          <w:color w:val="000000"/>
          <w:kern w:val="0"/>
          <w:szCs w:val="24"/>
        </w:rPr>
      </w:pPr>
      <w:r>
        <w:rPr>
          <w:rFonts w:hint="eastAsia" w:ascii="楷体" w:hAnsi="楷体" w:eastAsia="楷体" w:cs="楷体"/>
          <w:color w:val="000000"/>
          <w:kern w:val="0"/>
          <w:szCs w:val="24"/>
        </w:rPr>
        <w:t>2.“健康申明”中第6项为“是”的考生，应持缴费前或考前7天内的健康体检报告，体检正常，肺部影像学显示肺部病灶完全吸收、2次隔24小时核酸检测（坦或咽拭子+粪便或肛拭子）均为阴性的可以参加现场缴费或测试。</w:t>
      </w:r>
    </w:p>
    <w:p>
      <w:pPr>
        <w:widowControl/>
        <w:spacing w:line="400" w:lineRule="exact"/>
        <w:ind w:firstLine="420" w:firstLineChars="200"/>
        <w:jc w:val="left"/>
      </w:pPr>
      <w:r>
        <w:rPr>
          <w:rFonts w:hint="eastAsia" w:ascii="楷体" w:hAnsi="楷体" w:eastAsia="楷体" w:cs="楷体"/>
          <w:color w:val="000000"/>
          <w:kern w:val="0"/>
          <w:szCs w:val="24"/>
        </w:rPr>
        <w:t>3.考生自行打印两份并如实填写，分别在现场缴费和测试时分别上交各县市区收费点统一留存。</w:t>
      </w:r>
    </w:p>
    <w:sectPr>
      <w:pgSz w:w="11906" w:h="16838"/>
      <w:pgMar w:top="1417" w:right="1417" w:bottom="1417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9FF63C"/>
    <w:multiLevelType w:val="singleLevel"/>
    <w:tmpl w:val="669FF63C"/>
    <w:lvl w:ilvl="0" w:tentative="0">
      <w:start w:val="6"/>
      <w:numFmt w:val="decimal"/>
      <w:lvlText w:val="%1."/>
      <w:lvlJc w:val="left"/>
      <w:pPr>
        <w:tabs>
          <w:tab w:val="left" w:pos="312"/>
        </w:tabs>
        <w:ind w:left="0" w:firstLine="0"/>
      </w:pPr>
    </w:lvl>
  </w:abstractNum>
  <w:num w:numId="1">
    <w:abstractNumId w:val="0"/>
    <w:lvlOverride w:ilvl="0">
      <w:startOverride w:val="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6E3124"/>
    <w:rsid w:val="0F6E3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2020-09-03T01:18:00Z</dcterms:created>
  <dc:creator>。Sweety。</dc:creator>
  <cp:lastModifiedBy>。Sweety。</cp:lastModifiedBy>
  <dcterms:modified xsi:type="dcterms:W3CDTF">2020-09-03T01:19:12Z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