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2</w:t>
      </w:r>
    </w:p>
    <w:p>
      <w:pPr>
        <w:spacing w:line="600" w:lineRule="exact"/>
        <w:ind w:left="-619" w:leftChars="-295" w:firstLine="177" w:firstLineChars="49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Style w:val="5"/>
          <w:rFonts w:hint="eastAsia" w:ascii="宋体" w:hAnsi="宋体" w:cs="宋体"/>
          <w:b/>
          <w:sz w:val="36"/>
          <w:szCs w:val="36"/>
          <w:lang w:eastAsia="zh-CN"/>
        </w:rPr>
        <w:t>海南报业发行有限公司</w:t>
      </w:r>
      <w:r>
        <w:rPr>
          <w:rStyle w:val="5"/>
          <w:rFonts w:hint="eastAsia" w:ascii="宋体" w:hAnsi="宋体" w:cs="宋体"/>
          <w:b/>
          <w:sz w:val="36"/>
          <w:szCs w:val="36"/>
        </w:rPr>
        <w:t>相关工作人员</w:t>
      </w:r>
      <w:r>
        <w:rPr>
          <w:rStyle w:val="5"/>
          <w:rFonts w:hint="eastAsia" w:ascii="宋体" w:hAnsi="宋体" w:cs="宋体"/>
          <w:b/>
          <w:sz w:val="36"/>
          <w:szCs w:val="36"/>
          <w:lang w:eastAsia="zh-CN"/>
        </w:rPr>
        <w:t>应聘</w:t>
      </w:r>
      <w:r>
        <w:rPr>
          <w:rStyle w:val="5"/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600" w:lineRule="exact"/>
        <w:ind w:left="-619" w:leftChars="-295" w:firstLine="157" w:firstLineChars="49"/>
        <w:rPr>
          <w:rFonts w:ascii="宋体" w:hAnsi="宋体" w:cs="宋体-18030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-18030"/>
          <w:b/>
          <w:bCs/>
          <w:color w:val="000000"/>
          <w:kern w:val="0"/>
          <w:sz w:val="32"/>
          <w:szCs w:val="32"/>
        </w:rPr>
        <w:t>应聘岗位：</w:t>
      </w:r>
      <w:r>
        <w:rPr>
          <w:rFonts w:hint="eastAsia" w:ascii="宋体" w:hAnsi="宋体" w:cs="宋体-18030"/>
          <w:b/>
          <w:bCs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cs="宋体-18030"/>
          <w:b/>
          <w:bCs/>
          <w:color w:val="000000"/>
          <w:kern w:val="0"/>
          <w:sz w:val="32"/>
          <w:szCs w:val="32"/>
        </w:rPr>
        <w:t xml:space="preserve">         是否同意调配：</w:t>
      </w:r>
      <w:r>
        <w:rPr>
          <w:rFonts w:hint="eastAsia" w:ascii="宋体" w:hAnsi="宋体" w:cs="宋体-18030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899"/>
        <w:gridCol w:w="541"/>
        <w:gridCol w:w="180"/>
        <w:gridCol w:w="359"/>
        <w:gridCol w:w="1261"/>
        <w:gridCol w:w="720"/>
        <w:gridCol w:w="540"/>
        <w:gridCol w:w="1260"/>
        <w:gridCol w:w="360"/>
        <w:gridCol w:w="817"/>
        <w:gridCol w:w="116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380" w:type="dxa"/>
            <w:gridSpan w:val="10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-18030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color w:val="000000"/>
                <w:kern w:val="0"/>
                <w:szCs w:val="21"/>
              </w:rPr>
              <w:t>个人基本情况</w:t>
            </w:r>
          </w:p>
        </w:tc>
        <w:tc>
          <w:tcPr>
            <w:tcW w:w="2355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身 高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19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2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最高学历</w:t>
            </w:r>
          </w:p>
        </w:tc>
        <w:tc>
          <w:tcPr>
            <w:tcW w:w="19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2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专 业</w:t>
            </w:r>
          </w:p>
        </w:tc>
        <w:tc>
          <w:tcPr>
            <w:tcW w:w="117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学历</w:t>
            </w:r>
          </w:p>
        </w:tc>
        <w:tc>
          <w:tcPr>
            <w:tcW w:w="1178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  <w:tc>
          <w:tcPr>
            <w:tcW w:w="117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restart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工  作</w:t>
            </w:r>
          </w:p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经  历</w:t>
            </w:r>
          </w:p>
        </w:tc>
        <w:tc>
          <w:tcPr>
            <w:tcW w:w="1980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35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技  能</w:t>
            </w:r>
          </w:p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特  长</w:t>
            </w:r>
          </w:p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及爱好</w:t>
            </w:r>
          </w:p>
        </w:tc>
        <w:tc>
          <w:tcPr>
            <w:tcW w:w="198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1、语言能力</w:t>
            </w:r>
          </w:p>
        </w:tc>
        <w:tc>
          <w:tcPr>
            <w:tcW w:w="6675" w:type="dxa"/>
            <w:gridSpan w:val="10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2、计算机能力</w:t>
            </w:r>
          </w:p>
        </w:tc>
        <w:tc>
          <w:tcPr>
            <w:tcW w:w="6675" w:type="dxa"/>
            <w:gridSpan w:val="10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3、其他能力</w:t>
            </w:r>
          </w:p>
        </w:tc>
        <w:tc>
          <w:tcPr>
            <w:tcW w:w="6675" w:type="dxa"/>
            <w:gridSpan w:val="10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4、个人爱好及专长</w:t>
            </w:r>
          </w:p>
        </w:tc>
        <w:tc>
          <w:tcPr>
            <w:tcW w:w="6675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4" w:hRule="atLeast"/>
        </w:trPr>
        <w:tc>
          <w:tcPr>
            <w:tcW w:w="97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 xml:space="preserve">   家庭/社会关系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4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姓 名</w:t>
            </w: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与本人关系</w:t>
            </w:r>
          </w:p>
        </w:tc>
        <w:tc>
          <w:tcPr>
            <w:tcW w:w="450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所在单位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4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4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4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  <w:tc>
          <w:tcPr>
            <w:tcW w:w="450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ind w:left="-420" w:leftChars="-200" w:firstLine="200" w:firstLineChars="83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声明：本人确认上述所填写的各项资料内容属实，自愿承担因隐瞒事实而带来的一切后果。</w:t>
      </w:r>
    </w:p>
    <w:p>
      <w:pPr>
        <w:spacing w:line="400" w:lineRule="exact"/>
        <w:ind w:left="-420" w:leftChars="-200" w:firstLine="241" w:firstLineChars="1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bCs/>
          <w:sz w:val="24"/>
          <w:szCs w:val="24"/>
        </w:rPr>
        <w:t>注：报名人员须附《竞岗书面材料》（竞岗材料含近几年来的岗位履职情况进行述职，以及所竞聘岗位的工作计划）</w:t>
      </w:r>
    </w:p>
    <w:p/>
    <w:sectPr>
      <w:footerReference r:id="rId3" w:type="default"/>
      <w:pgSz w:w="11906" w:h="16838"/>
      <w:pgMar w:top="1440" w:right="1147" w:bottom="99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a...D..">
    <w:altName w:val="方正姚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53A90"/>
    <w:rsid w:val="3AC53A90"/>
    <w:rsid w:val="4FF0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browa1"/>
    <w:qFormat/>
    <w:uiPriority w:val="99"/>
    <w:rPr>
      <w:rFonts w:cs="Times New Roman"/>
      <w:color w:val="000000"/>
      <w:sz w:val="33"/>
      <w:szCs w:val="33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.a...D.." w:hAnsi="Times New Roman" w:eastAsia=".a...D.." w:cs=".a...D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2020-08-21T03:22:00Z</dcterms:created>
  <dc:creator>wangfang</dc:creator>
  <cp:lastModifiedBy>wangfang</cp:lastModifiedBy>
  <cp:lastPrinted>2020-08-28T02:38:43Z</cp:lastPrinted>
  <dcterms:modified xsi:type="dcterms:W3CDTF">2020-08-28T03:41:35Z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