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06" w:rsidRDefault="00317706" w:rsidP="00317706">
      <w:pPr>
        <w:pStyle w:val="a5"/>
        <w:rPr>
          <w:sz w:val="18"/>
          <w:szCs w:val="18"/>
        </w:rPr>
      </w:pPr>
      <w:r>
        <w:rPr>
          <w:sz w:val="18"/>
          <w:szCs w:val="18"/>
        </w:rPr>
        <w:t>谭素珍 张光浩 王嘉意 文园 郭巧玲 张倩 雷秋菊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17706"/>
    <w:rsid w:val="00317706"/>
    <w:rsid w:val="00323B43"/>
    <w:rsid w:val="003D37D8"/>
    <w:rsid w:val="004358AB"/>
    <w:rsid w:val="005807D1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31770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2020-08-29T07:34:00Z</dcterms:created>
  <dcterms:modified xsi:type="dcterms:W3CDTF">2020-08-29T07:34:00Z</dcterms:modified>
</cp:coreProperties>
</file>