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widowControl/>
        <w:ind w:right="-11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widowControl/>
        <w:ind w:right="-11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重庆市武隆区人民医院编制外聘用（临时）护理人员岗位一览表</w:t>
      </w:r>
      <w:bookmarkEnd w:id="0"/>
    </w:p>
    <w:tbl>
      <w:tblPr>
        <w:tblStyle w:val="4"/>
        <w:tblpPr w:leftFromText="180" w:rightFromText="180" w:vertAnchor="text" w:horzAnchor="page" w:tblpX="1903" w:tblpY="414"/>
        <w:tblOverlap w:val="never"/>
        <w:tblW w:w="13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43"/>
        <w:gridCol w:w="1227"/>
        <w:gridCol w:w="1065"/>
        <w:gridCol w:w="915"/>
        <w:gridCol w:w="1821"/>
        <w:gridCol w:w="2585"/>
        <w:gridCol w:w="204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临床护理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全日制专科及以上（全日制本科考核招聘）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30周岁以下；取得中级职称的可以放宽至35周岁以下。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男性165CM以上；女性155以上。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  <w:rPr>
          <w:color w:val="auto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</w:rPr>
        <w:t>重庆市武隆区人民医院编制外聘用（临时）护理人员报名登记表</w:t>
      </w:r>
    </w:p>
    <w:tbl>
      <w:tblPr>
        <w:tblStyle w:val="4"/>
        <w:tblW w:w="10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体重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ascii="宋体" w:cs="方正仿宋_GBK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方正仿宋_GBK"/>
                <w:color w:val="auto"/>
                <w:sz w:val="30"/>
                <w:szCs w:val="30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spacing w:before="100" w:beforeAutospacing="1" w:after="100" w:afterAutospacing="1" w:line="440" w:lineRule="exact"/>
              <w:rPr>
                <w:rFonts w:hint="eastAsia" w:ascii="宋体" w:hAnsi="宋体" w:cs="方正仿宋_GBK"/>
                <w:color w:val="auto"/>
                <w:sz w:val="30"/>
                <w:szCs w:val="30"/>
              </w:rPr>
            </w:pPr>
          </w:p>
          <w:p>
            <w:pPr>
              <w:spacing w:before="100" w:beforeAutospacing="1" w:after="100" w:afterAutospacing="1" w:line="440" w:lineRule="exact"/>
              <w:ind w:firstLine="2700" w:firstLineChars="900"/>
              <w:rPr>
                <w:rFonts w:ascii="宋体" w:cs="方正仿宋_GBK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方正仿宋_GBK"/>
                <w:color w:val="auto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宋体" w:hAnsi="宋体" w:cs="方正仿宋_GBK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方正仿宋_GBK"/>
                <w:color w:val="auto"/>
                <w:sz w:val="30"/>
                <w:szCs w:val="30"/>
              </w:rPr>
              <w:t>报名审查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ascii="宋体" w:hAnsi="宋体" w:cs="方正仿宋_GBK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方正仿宋_GBK"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宋体" w:hAnsi="宋体" w:cs="方正仿宋_GBK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方正仿宋_GBK"/>
                <w:color w:val="auto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ascii="宋体" w:hAnsi="宋体" w:cs="方正仿宋_GBK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方正仿宋_GBK"/>
                <w:color w:val="auto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18" w:right="1418" w:bottom="1418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C78EA"/>
    <w:rsid w:val="3D3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2020-08-27T07:34:00Z</dcterms:created>
  <dc:creator>刘伟</dc:creator>
  <cp:lastModifiedBy>刘伟</cp:lastModifiedBy>
  <dcterms:modified xsi:type="dcterms:W3CDTF">2020-08-27T07:35:45Z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