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15151"/>
          <w:spacing w:val="0"/>
          <w:sz w:val="36"/>
          <w:szCs w:val="36"/>
          <w:bdr w:val="none" w:color="auto" w:sz="0" w:space="0"/>
        </w:rPr>
        <w:t>衡阳市事业单位人员招聘报名表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报考岗位：</w:t>
      </w:r>
      <w:r>
        <w:rPr>
          <w:rFonts w:ascii="黑体" w:hAnsi="宋体" w:eastAsia="黑体" w:cs="黑体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515151"/>
          <w:spacing w:val="0"/>
          <w:sz w:val="18"/>
          <w:szCs w:val="18"/>
          <w:bdr w:val="none" w:color="auto" w:sz="0" w:space="0"/>
        </w:rPr>
        <w:t> </w:t>
      </w:r>
    </w:p>
    <w:tbl>
      <w:tblPr>
        <w:tblW w:w="9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185"/>
        <w:gridCol w:w="345"/>
        <w:gridCol w:w="510"/>
        <w:gridCol w:w="630"/>
        <w:gridCol w:w="270"/>
        <w:gridCol w:w="255"/>
        <w:gridCol w:w="60"/>
        <w:gridCol w:w="675"/>
        <w:gridCol w:w="360"/>
        <w:gridCol w:w="30"/>
        <w:gridCol w:w="840"/>
        <w:gridCol w:w="15"/>
        <w:gridCol w:w="435"/>
        <w:gridCol w:w="195"/>
        <w:gridCol w:w="345"/>
        <w:gridCol w:w="300"/>
        <w:gridCol w:w="54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i w:val="0"/>
                <w:caps w:val="0"/>
                <w:color w:val="515151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515151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加入党派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时  间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及职务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身份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称  谓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7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工作期间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67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报考人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单  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意  见</w:t>
            </w:r>
          </w:p>
        </w:tc>
        <w:tc>
          <w:tcPr>
            <w:tcW w:w="3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单位领导签字： 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年   月   日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负责人签字： 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D3EF8"/>
    <w:rsid w:val="102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2020-08-28T02:08:00Z</dcterms:created>
  <dc:creator>蔡慧玲</dc:creator>
  <cp:lastModifiedBy>蔡慧玲</cp:lastModifiedBy>
  <dcterms:modified xsi:type="dcterms:W3CDTF">2020-08-28T02:09:12Z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