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1290" w:firstLineChars="300"/>
        <w:jc w:val="both"/>
        <w:rPr>
          <w:rFonts w:ascii="黑体" w:hAnsi="宋体" w:eastAsia="黑体" w:cs="黑体"/>
          <w:b w:val="0"/>
          <w:i w:val="0"/>
          <w:caps w:val="0"/>
          <w:color w:val="333333"/>
          <w:spacing w:val="0"/>
          <w:sz w:val="43"/>
          <w:szCs w:val="43"/>
          <w:shd w:val="clear" w:fill="FFFFFF"/>
        </w:rPr>
      </w:pPr>
      <w:r>
        <w:rPr>
          <w:rFonts w:ascii="黑体" w:hAnsi="宋体" w:eastAsia="黑体" w:cs="黑体"/>
          <w:b w:val="0"/>
          <w:i w:val="0"/>
          <w:caps w:val="0"/>
          <w:color w:val="333333"/>
          <w:spacing w:val="0"/>
          <w:sz w:val="43"/>
          <w:szCs w:val="43"/>
          <w:shd w:val="clear" w:fill="FFFFFF"/>
        </w:rPr>
        <w:t>大兴安岭地区第二人民医院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1290" w:firstLineChars="300"/>
        <w:jc w:val="both"/>
      </w:pPr>
      <w:r>
        <w:rPr>
          <w:rFonts w:hint="eastAsia" w:ascii="黑体" w:hAnsi="宋体" w:eastAsia="黑体" w:cs="黑体"/>
          <w:b w:val="0"/>
          <w:i w:val="0"/>
          <w:caps w:val="0"/>
          <w:color w:val="333333"/>
          <w:spacing w:val="0"/>
          <w:sz w:val="43"/>
          <w:szCs w:val="43"/>
          <w:shd w:val="clear" w:fill="FFFFFF"/>
        </w:rPr>
        <w:t>2020年公开招聘工作人员公告</w:t>
      </w:r>
      <w:r>
        <w:rPr>
          <w:rStyle w:val="6"/>
          <w:rFonts w:ascii="仿宋" w:hAnsi="仿宋" w:eastAsia="仿宋" w:cs="仿宋"/>
          <w:b/>
          <w:i w:val="0"/>
          <w:caps w:val="0"/>
          <w:color w:val="333333"/>
          <w:spacing w:val="0"/>
          <w:sz w:val="43"/>
          <w:szCs w:val="43"/>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645"/>
        <w:jc w:val="both"/>
      </w:pPr>
      <w:r>
        <w:rPr>
          <w:rFonts w:hint="eastAsia" w:ascii="仿宋" w:hAnsi="仿宋" w:eastAsia="仿宋" w:cs="仿宋"/>
          <w:b w:val="0"/>
          <w:i w:val="0"/>
          <w:caps w:val="0"/>
          <w:color w:val="000000"/>
          <w:spacing w:val="0"/>
          <w:sz w:val="31"/>
          <w:szCs w:val="31"/>
          <w:shd w:val="clear" w:fill="FFFFFF"/>
        </w:rPr>
        <w:t>按照《中共大兴安岭地委办公室、大兴安岭地区行署办公室关于印发&lt;大兴安岭地区事业单位招聘工作人员实施办法&gt;的通知》（大办文[2019]67号）文件精神，经地区事业单位招聘工作领导小组同意，面向社会公开招聘事业单位工作人员。</w:t>
      </w:r>
      <w:r>
        <w:rPr>
          <w:rFonts w:ascii="仿宋_GB2312" w:hAnsi="微软雅黑" w:eastAsia="仿宋_GB2312" w:cs="仿宋_GB2312"/>
          <w:b w:val="0"/>
          <w:i w:val="0"/>
          <w:caps w:val="0"/>
          <w:color w:val="333333"/>
          <w:spacing w:val="0"/>
          <w:sz w:val="31"/>
          <w:szCs w:val="31"/>
          <w:shd w:val="clear" w:fill="FFFFFF"/>
        </w:rPr>
        <w:t>现就有关事项公告如下</w:t>
      </w:r>
      <w:r>
        <w:rPr>
          <w:rFonts w:hint="default" w:ascii="仿宋_GB2312" w:hAnsi="Times New Roman" w:eastAsia="仿宋_GB2312" w:cs="仿宋_GB2312"/>
          <w:b w:val="0"/>
          <w:i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705"/>
        <w:jc w:val="both"/>
      </w:pPr>
      <w:r>
        <w:rPr>
          <w:rStyle w:val="6"/>
          <w:rFonts w:hint="eastAsia" w:ascii="仿宋" w:hAnsi="仿宋" w:eastAsia="仿宋" w:cs="仿宋"/>
          <w:b/>
          <w:i w:val="0"/>
          <w:caps w:val="0"/>
          <w:color w:val="000000"/>
          <w:spacing w:val="0"/>
          <w:sz w:val="31"/>
          <w:szCs w:val="31"/>
          <w:shd w:val="clear" w:fill="FFFFFF"/>
        </w:rPr>
        <w:t>一、招聘计划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333333"/>
          <w:spacing w:val="0"/>
          <w:sz w:val="31"/>
          <w:szCs w:val="31"/>
          <w:shd w:val="clear" w:fill="FFFFFF"/>
        </w:rPr>
        <w:t>大兴安岭地区第二人民医院面向社会公开招聘事业单位工作人员30名，</w:t>
      </w:r>
      <w:r>
        <w:rPr>
          <w:rFonts w:hint="eastAsia" w:ascii="仿宋" w:hAnsi="仿宋" w:eastAsia="仿宋" w:cs="仿宋"/>
          <w:b w:val="0"/>
          <w:i w:val="0"/>
          <w:caps w:val="0"/>
          <w:color w:val="000000"/>
          <w:spacing w:val="0"/>
          <w:sz w:val="31"/>
          <w:szCs w:val="31"/>
          <w:shd w:val="clear" w:fill="FFFFFF"/>
        </w:rPr>
        <w:t>详见《2020年大兴安岭地区第二人民医院招聘事业单位工作人员计划表》(附件1)。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705"/>
        <w:jc w:val="both"/>
      </w:pPr>
      <w:r>
        <w:rPr>
          <w:rStyle w:val="6"/>
          <w:rFonts w:hint="eastAsia" w:ascii="仿宋" w:hAnsi="仿宋" w:eastAsia="仿宋" w:cs="仿宋"/>
          <w:b/>
          <w:i w:val="0"/>
          <w:caps w:val="0"/>
          <w:color w:val="000000"/>
          <w:spacing w:val="0"/>
          <w:sz w:val="31"/>
          <w:szCs w:val="31"/>
          <w:shd w:val="clear" w:fill="FFFFFF"/>
        </w:rPr>
        <w:t>二、招聘人员条件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(二)遵守中华人民共和国宪法、法律;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(三)具有良好的品行和职业道德;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(四)具有统招全日制专科及以上学历（</w:t>
      </w:r>
      <w:r>
        <w:rPr>
          <w:rFonts w:hint="default" w:ascii="仿宋_GB2312" w:hAnsi="微软雅黑" w:eastAsia="仿宋_GB2312" w:cs="仿宋_GB2312"/>
          <w:b w:val="0"/>
          <w:i w:val="0"/>
          <w:caps w:val="0"/>
          <w:color w:val="000000"/>
          <w:spacing w:val="0"/>
          <w:sz w:val="31"/>
          <w:szCs w:val="31"/>
          <w:shd w:val="clear" w:fill="FFFFFF"/>
        </w:rPr>
        <w:t>具有教育部门学历证书电子注册备案表</w:t>
      </w:r>
      <w:r>
        <w:rPr>
          <w:rFonts w:hint="eastAsia" w:ascii="仿宋" w:hAnsi="仿宋" w:eastAsia="仿宋" w:cs="仿宋"/>
          <w:b w:val="0"/>
          <w:i w:val="0"/>
          <w:caps w:val="0"/>
          <w:color w:val="000000"/>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(五)具有正常履行职责的身体条件，</w:t>
      </w:r>
      <w:r>
        <w:rPr>
          <w:rFonts w:hint="default" w:ascii="仿宋_GB2312" w:hAnsi="微软雅黑" w:eastAsia="仿宋_GB2312" w:cs="仿宋_GB2312"/>
          <w:b w:val="0"/>
          <w:i w:val="0"/>
          <w:caps w:val="0"/>
          <w:color w:val="000000"/>
          <w:spacing w:val="0"/>
          <w:sz w:val="31"/>
          <w:szCs w:val="31"/>
          <w:shd w:val="clear" w:fill="FFFFFF"/>
        </w:rPr>
        <w:t>年龄原则上设定35周岁（含）以下，</w:t>
      </w:r>
      <w:r>
        <w:rPr>
          <w:rFonts w:hint="eastAsia" w:ascii="仿宋" w:hAnsi="仿宋" w:eastAsia="仿宋" w:cs="仿宋"/>
          <w:b w:val="0"/>
          <w:i w:val="0"/>
          <w:caps w:val="0"/>
          <w:color w:val="000000"/>
          <w:spacing w:val="0"/>
          <w:sz w:val="31"/>
          <w:szCs w:val="31"/>
          <w:shd w:val="clear" w:fill="FFFFFF"/>
        </w:rPr>
        <w:t>（1984年1月20日及以后出生）。</w:t>
      </w:r>
      <w:r>
        <w:rPr>
          <w:rFonts w:hint="default" w:ascii="仿宋_GB2312" w:hAnsi="微软雅黑" w:eastAsia="仿宋_GB2312" w:cs="仿宋_GB2312"/>
          <w:b w:val="0"/>
          <w:i w:val="0"/>
          <w:caps w:val="0"/>
          <w:color w:val="000000"/>
          <w:spacing w:val="0"/>
          <w:sz w:val="31"/>
          <w:szCs w:val="31"/>
          <w:shd w:val="clear" w:fill="FFFFFF"/>
        </w:rPr>
        <w:t>对急需紧缺专业，具有</w:t>
      </w:r>
      <w:r>
        <w:rPr>
          <w:rFonts w:hint="eastAsia" w:ascii="仿宋" w:hAnsi="仿宋" w:eastAsia="仿宋" w:cs="仿宋"/>
          <w:b w:val="0"/>
          <w:i w:val="0"/>
          <w:caps w:val="0"/>
          <w:color w:val="000000"/>
          <w:spacing w:val="0"/>
          <w:sz w:val="31"/>
          <w:szCs w:val="31"/>
          <w:shd w:val="clear" w:fill="FFFFFF"/>
        </w:rPr>
        <w:t>高级职称人员，年龄可以放宽至40周岁</w:t>
      </w:r>
      <w:r>
        <w:rPr>
          <w:rFonts w:hint="default" w:ascii="仿宋_GB2312" w:hAnsi="微软雅黑" w:eastAsia="仿宋_GB2312" w:cs="仿宋_GB2312"/>
          <w:b w:val="0"/>
          <w:i w:val="0"/>
          <w:caps w:val="0"/>
          <w:color w:val="000000"/>
          <w:spacing w:val="0"/>
          <w:sz w:val="31"/>
          <w:szCs w:val="31"/>
          <w:shd w:val="clear" w:fill="FFFFFF"/>
        </w:rPr>
        <w:t>（含）</w:t>
      </w:r>
      <w:r>
        <w:rPr>
          <w:rFonts w:hint="eastAsia" w:ascii="仿宋" w:hAnsi="仿宋" w:eastAsia="仿宋" w:cs="仿宋"/>
          <w:b w:val="0"/>
          <w:i w:val="0"/>
          <w:caps w:val="0"/>
          <w:color w:val="000000"/>
          <w:spacing w:val="0"/>
          <w:sz w:val="31"/>
          <w:szCs w:val="31"/>
          <w:shd w:val="clear" w:fill="FFFFFF"/>
        </w:rPr>
        <w:t>以下（1979年1月20日及以后出生）；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（六）本次招聘笔试不设置开考比例；本次事业单位招聘人员名次不能依次递补。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（七）具备招聘职位要求的其他资格条件;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有下列情形之一的，不得报考，被录用的，予以辞退：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000000"/>
          <w:spacing w:val="0"/>
          <w:sz w:val="31"/>
          <w:szCs w:val="31"/>
          <w:shd w:val="clear" w:fill="FFFFFF"/>
        </w:rPr>
        <w:t>（一）各类招考过程中被认定为舞弊等违反考试纪律行为的;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000000"/>
          <w:spacing w:val="0"/>
          <w:sz w:val="31"/>
          <w:szCs w:val="31"/>
          <w:shd w:val="clear" w:fill="FFFFFF"/>
        </w:rPr>
        <w:t>（二）曾因犯罪受过刑事处罚的人员及曾受行政处罚劳动教养人员和曾被开除公职的人员;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000000"/>
          <w:spacing w:val="0"/>
          <w:sz w:val="31"/>
          <w:szCs w:val="31"/>
          <w:shd w:val="clear" w:fill="FFFFFF"/>
        </w:rPr>
        <w:t>（三）涉嫌违纪违法正在接受有关机关审查尚未作出结论的;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000000"/>
          <w:spacing w:val="0"/>
          <w:sz w:val="31"/>
          <w:szCs w:val="31"/>
          <w:shd w:val="clear" w:fill="FFFFFF"/>
        </w:rPr>
        <w:t>（四）法律、法规及有关政策规定的其他情形；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705"/>
        <w:jc w:val="both"/>
      </w:pPr>
      <w:r>
        <w:rPr>
          <w:rStyle w:val="6"/>
          <w:rFonts w:hint="eastAsia" w:ascii="仿宋" w:hAnsi="仿宋" w:eastAsia="仿宋" w:cs="仿宋"/>
          <w:b/>
          <w:i w:val="0"/>
          <w:caps w:val="0"/>
          <w:color w:val="333333"/>
          <w:spacing w:val="0"/>
          <w:sz w:val="31"/>
          <w:szCs w:val="31"/>
          <w:shd w:val="clear" w:fill="FFFFFF"/>
        </w:rPr>
        <w:t>三、</w:t>
      </w:r>
      <w:r>
        <w:rPr>
          <w:rStyle w:val="6"/>
          <w:rFonts w:hint="eastAsia" w:ascii="仿宋" w:hAnsi="仿宋" w:eastAsia="仿宋" w:cs="仿宋"/>
          <w:b/>
          <w:i w:val="0"/>
          <w:caps w:val="0"/>
          <w:color w:val="000000"/>
          <w:spacing w:val="0"/>
          <w:sz w:val="31"/>
          <w:szCs w:val="31"/>
          <w:shd w:val="clear" w:fill="FFFFFF"/>
        </w:rPr>
        <w:t>加分项目</w:t>
      </w:r>
      <w:r>
        <w:rPr>
          <w:rFonts w:hint="eastAsia" w:ascii="仿宋" w:hAnsi="仿宋" w:eastAsia="仿宋" w:cs="仿宋"/>
          <w:b w:val="0"/>
          <w:i w:val="0"/>
          <w:caps w:val="0"/>
          <w:color w:val="000000"/>
          <w:spacing w:val="0"/>
          <w:sz w:val="31"/>
          <w:szCs w:val="31"/>
          <w:shd w:val="clear" w:fill="FFFFFF"/>
        </w:rPr>
        <w:t>（累计加分不超过5分）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333333"/>
          <w:spacing w:val="0"/>
          <w:sz w:val="31"/>
          <w:szCs w:val="31"/>
          <w:shd w:val="clear" w:fill="FFFFFF"/>
        </w:rPr>
        <w:t>1、具有执业医师或执业药师或检验技师资格的加2分。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333333"/>
          <w:spacing w:val="0"/>
          <w:sz w:val="31"/>
          <w:szCs w:val="31"/>
          <w:shd w:val="clear" w:fill="FFFFFF"/>
        </w:rPr>
        <w:t>2、具有助理执业医师或检验技士资格的加1分。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333333"/>
          <w:spacing w:val="0"/>
          <w:sz w:val="31"/>
          <w:szCs w:val="31"/>
          <w:shd w:val="clear" w:fill="FFFFFF"/>
        </w:rPr>
        <w:t>3、执业医师具有规培证的加2分。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333333"/>
          <w:spacing w:val="0"/>
          <w:sz w:val="31"/>
          <w:szCs w:val="31"/>
          <w:shd w:val="clear" w:fill="FFFFFF"/>
        </w:rPr>
        <w:t>具备加分条件的资格证书专业须与所报岗位相符。符合加分政策的考生，报名时须提供加分佐证材料，原件及复印件一份，报名结束后提供的证明材料不予受理。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30"/>
        <w:jc w:val="both"/>
      </w:pPr>
      <w:r>
        <w:rPr>
          <w:rStyle w:val="6"/>
          <w:rFonts w:hint="eastAsia" w:ascii="仿宋" w:hAnsi="仿宋" w:eastAsia="仿宋" w:cs="仿宋"/>
          <w:b/>
          <w:i w:val="0"/>
          <w:caps w:val="0"/>
          <w:color w:val="000000"/>
          <w:spacing w:val="0"/>
          <w:sz w:val="31"/>
          <w:szCs w:val="31"/>
          <w:shd w:val="clear" w:fill="FFFFFF"/>
        </w:rPr>
        <w:t>四、招聘程序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Style w:val="6"/>
          <w:rFonts w:hint="eastAsia" w:ascii="仿宋" w:hAnsi="仿宋" w:eastAsia="仿宋" w:cs="仿宋"/>
          <w:b/>
          <w:i w:val="0"/>
          <w:caps w:val="0"/>
          <w:color w:val="000000"/>
          <w:spacing w:val="0"/>
          <w:sz w:val="31"/>
          <w:szCs w:val="31"/>
          <w:shd w:val="clear" w:fill="FFFFFF"/>
        </w:rPr>
        <w:t>（一）发布招聘公告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000000"/>
          <w:spacing w:val="0"/>
          <w:sz w:val="31"/>
          <w:szCs w:val="31"/>
          <w:shd w:val="clear" w:fill="FFFFFF"/>
        </w:rPr>
        <w:t>通过大兴安岭日报、大兴安岭政府网站、大兴安岭地区第二人民医院微信平台等媒体公开发布招聘信息。公布时间不少于15个工作日。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Style w:val="6"/>
          <w:rFonts w:hint="eastAsia" w:ascii="仿宋" w:hAnsi="仿宋" w:eastAsia="仿宋" w:cs="仿宋"/>
          <w:b/>
          <w:i w:val="0"/>
          <w:caps w:val="0"/>
          <w:color w:val="000000"/>
          <w:spacing w:val="0"/>
          <w:sz w:val="30"/>
          <w:szCs w:val="30"/>
          <w:shd w:val="clear" w:fill="FFFFFF"/>
        </w:rPr>
        <w:t>（二）报名及资格确认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000000"/>
          <w:spacing w:val="0"/>
          <w:sz w:val="30"/>
          <w:szCs w:val="30"/>
          <w:shd w:val="clear" w:fill="FFFFFF"/>
        </w:rPr>
        <w:t>每名应聘人员仅限报1个招聘岗位。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333333"/>
          <w:spacing w:val="0"/>
          <w:sz w:val="30"/>
          <w:szCs w:val="30"/>
          <w:shd w:val="clear" w:fill="FFFFFF"/>
        </w:rPr>
        <w:t>报名及资格确认采取预报名及现场确认、现场资格审查的方式进行。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333333"/>
          <w:spacing w:val="0"/>
          <w:sz w:val="30"/>
          <w:szCs w:val="30"/>
          <w:shd w:val="clear" w:fill="FFFFFF"/>
        </w:rPr>
        <w:t>预报名时间：</w:t>
      </w:r>
      <w:r>
        <w:rPr>
          <w:rFonts w:hint="eastAsia" w:ascii="仿宋" w:hAnsi="仿宋" w:eastAsia="仿宋" w:cs="仿宋"/>
          <w:b w:val="0"/>
          <w:i w:val="0"/>
          <w:caps w:val="0"/>
          <w:color w:val="000000"/>
          <w:spacing w:val="0"/>
          <w:sz w:val="30"/>
          <w:szCs w:val="30"/>
          <w:shd w:val="clear" w:fill="FFFFFF"/>
        </w:rPr>
        <w:t>2020年1月21日—2月14 日（下载</w:t>
      </w:r>
      <w:r>
        <w:rPr>
          <w:rFonts w:hint="eastAsia" w:ascii="仿宋" w:hAnsi="仿宋" w:eastAsia="仿宋" w:cs="仿宋"/>
          <w:b w:val="0"/>
          <w:i w:val="0"/>
          <w:caps w:val="0"/>
          <w:color w:val="333333"/>
          <w:spacing w:val="0"/>
          <w:sz w:val="30"/>
          <w:szCs w:val="30"/>
          <w:shd w:val="clear" w:fill="FFFFFF"/>
        </w:rPr>
        <w:t>填写电子版《大兴安岭地区第二人民医院2020年公开招聘事业单位工作人员报名表》和相关报名资料原件扫描件压缩打包以“报考岗位+姓名+电话号码”命名并发至邮箱dqeyrsk@163.com）。截止日期以邮件收到日期为准。并按</w:t>
      </w:r>
      <w:r>
        <w:rPr>
          <w:rFonts w:hint="eastAsia" w:ascii="仿宋" w:hAnsi="仿宋" w:eastAsia="仿宋" w:cs="仿宋"/>
          <w:b w:val="0"/>
          <w:i w:val="0"/>
          <w:caps w:val="0"/>
          <w:color w:val="000000"/>
          <w:spacing w:val="0"/>
          <w:sz w:val="30"/>
          <w:szCs w:val="30"/>
          <w:shd w:val="clear" w:fill="FFFFFF"/>
        </w:rPr>
        <w:t>现场报名规定时间携带报名资料的原件、复印件及电子版</w:t>
      </w:r>
      <w:r>
        <w:rPr>
          <w:rFonts w:hint="eastAsia" w:ascii="仿宋" w:hAnsi="仿宋" w:eastAsia="仿宋" w:cs="仿宋"/>
          <w:b w:val="0"/>
          <w:i w:val="0"/>
          <w:caps w:val="0"/>
          <w:color w:val="333333"/>
          <w:spacing w:val="0"/>
          <w:sz w:val="30"/>
          <w:szCs w:val="30"/>
          <w:shd w:val="clear" w:fill="FFFFFF"/>
        </w:rPr>
        <w:t>扫描压缩包到报名现场进行确认。报考人员确保联系电话通畅，因无法联系造成的后果，责任自负。预报名人员资格以现场审查确认为准，未按规定报名时间到现场资格审查和确认的，视为自动放弃报考。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000000"/>
          <w:spacing w:val="0"/>
          <w:sz w:val="30"/>
          <w:szCs w:val="30"/>
          <w:shd w:val="clear" w:fill="FFFFFF"/>
        </w:rPr>
        <w:t>现场报名及资格确认时间：2020年2月18日—2月19 日（上午8：30-11：30，下午14：00-16：30）。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000000"/>
          <w:spacing w:val="0"/>
          <w:sz w:val="30"/>
          <w:szCs w:val="30"/>
          <w:shd w:val="clear" w:fill="FFFFFF"/>
        </w:rPr>
        <w:t>现场报名及资格确认地点：大兴安岭地区第二人民医院2号楼东侧会议室（加格达奇区朝阳路125号）。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000000"/>
          <w:spacing w:val="0"/>
          <w:sz w:val="30"/>
          <w:szCs w:val="30"/>
          <w:shd w:val="clear" w:fill="FFFFFF"/>
        </w:rPr>
        <w:t>报名人员需携带以下材料进行现场报名及资格确认：本人近期1寸蓝底同版免冠照片3张</w:t>
      </w:r>
      <w:r>
        <w:rPr>
          <w:rFonts w:hint="eastAsia" w:ascii="仿宋" w:hAnsi="仿宋" w:eastAsia="仿宋" w:cs="仿宋"/>
          <w:b w:val="0"/>
          <w:i w:val="0"/>
          <w:caps w:val="0"/>
          <w:color w:val="333333"/>
          <w:spacing w:val="0"/>
          <w:sz w:val="30"/>
          <w:szCs w:val="30"/>
          <w:shd w:val="clear" w:fill="FFFFFF"/>
        </w:rPr>
        <w:t>(背面写上姓名)</w:t>
      </w:r>
      <w:r>
        <w:rPr>
          <w:rFonts w:hint="eastAsia" w:ascii="仿宋" w:hAnsi="仿宋" w:eastAsia="仿宋" w:cs="仿宋"/>
          <w:b w:val="0"/>
          <w:i w:val="0"/>
          <w:caps w:val="0"/>
          <w:color w:val="000000"/>
          <w:spacing w:val="0"/>
          <w:sz w:val="30"/>
          <w:szCs w:val="30"/>
          <w:shd w:val="clear" w:fill="FFFFFF"/>
        </w:rPr>
        <w:t>，身份证（反正面复印在一张A4纸）、户口簿（首页及本人页）、毕业证、资格证、执业证、职称证、学位证、规培证等证书原件及复印件(一律用A4纸张复印)各一份；《教育部学历证书电子注册备案表》(在“学信网”下载打印);手写签名的</w:t>
      </w:r>
      <w:r>
        <w:rPr>
          <w:rFonts w:hint="eastAsia" w:ascii="仿宋" w:hAnsi="仿宋" w:eastAsia="仿宋" w:cs="仿宋"/>
          <w:b w:val="0"/>
          <w:i w:val="0"/>
          <w:caps w:val="0"/>
          <w:color w:val="333333"/>
          <w:spacing w:val="0"/>
          <w:sz w:val="30"/>
          <w:szCs w:val="30"/>
          <w:shd w:val="clear" w:fill="FFFFFF"/>
        </w:rPr>
        <w:t>《大兴安岭地区第二人民医院2020年公开招聘事业单位工作人员报名表》(附件2)1份；</w:t>
      </w:r>
      <w:r>
        <w:rPr>
          <w:rFonts w:hint="eastAsia" w:ascii="仿宋" w:hAnsi="仿宋" w:eastAsia="仿宋" w:cs="仿宋"/>
          <w:b w:val="0"/>
          <w:i w:val="0"/>
          <w:caps w:val="0"/>
          <w:color w:val="000000"/>
          <w:spacing w:val="0"/>
          <w:sz w:val="30"/>
          <w:szCs w:val="30"/>
          <w:shd w:val="clear" w:fill="FFFFFF"/>
        </w:rPr>
        <w:t>在职人员须提供所在单位主要领导签字并加盖单位公章的同意报考证明</w:t>
      </w:r>
      <w:r>
        <w:rPr>
          <w:rFonts w:hint="eastAsia" w:ascii="仿宋" w:hAnsi="仿宋" w:eastAsia="仿宋" w:cs="仿宋"/>
          <w:b w:val="0"/>
          <w:i w:val="0"/>
          <w:caps w:val="0"/>
          <w:color w:val="333333"/>
          <w:spacing w:val="0"/>
          <w:sz w:val="30"/>
          <w:szCs w:val="30"/>
          <w:shd w:val="clear" w:fill="FFFFFF"/>
        </w:rPr>
        <w:t>(附件3)1份。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00"/>
        <w:jc w:val="both"/>
      </w:pPr>
      <w:r>
        <w:rPr>
          <w:rFonts w:hint="eastAsia" w:ascii="仿宋" w:hAnsi="仿宋" w:eastAsia="仿宋" w:cs="仿宋"/>
          <w:b w:val="0"/>
          <w:i w:val="0"/>
          <w:caps w:val="0"/>
          <w:color w:val="333333"/>
          <w:spacing w:val="0"/>
          <w:sz w:val="30"/>
          <w:szCs w:val="30"/>
          <w:shd w:val="clear" w:fill="FFFFFF"/>
        </w:rPr>
        <w:t>如发现有弄虚作假或不符合条件的报考人员，随时取消报考资格。</w:t>
      </w:r>
      <w:r>
        <w:rPr>
          <w:rFonts w:hint="eastAsia" w:ascii="仿宋" w:hAnsi="仿宋" w:eastAsia="仿宋" w:cs="仿宋"/>
          <w:b w:val="0"/>
          <w:i w:val="0"/>
          <w:caps w:val="0"/>
          <w:color w:val="000000"/>
          <w:spacing w:val="0"/>
          <w:sz w:val="30"/>
          <w:szCs w:val="30"/>
          <w:shd w:val="clear" w:fill="FFFFFF"/>
        </w:rPr>
        <w:t>资格审核通过的人员2020年3月3日9:00—11：00、14：00-16：30到地区二院人事科（4号楼三楼）领取准考证，</w:t>
      </w:r>
      <w:r>
        <w:rPr>
          <w:rFonts w:hint="eastAsia" w:ascii="仿宋" w:hAnsi="仿宋" w:eastAsia="仿宋" w:cs="仿宋"/>
          <w:b w:val="0"/>
          <w:i w:val="0"/>
          <w:caps w:val="0"/>
          <w:color w:val="333333"/>
          <w:spacing w:val="0"/>
          <w:sz w:val="30"/>
          <w:szCs w:val="30"/>
          <w:shd w:val="clear" w:fill="FFFFFF"/>
        </w:rPr>
        <w:t>如领取准考证日期发生变化，现场报名时另行通知。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Style w:val="6"/>
          <w:rFonts w:hint="eastAsia" w:ascii="仿宋" w:hAnsi="仿宋" w:eastAsia="仿宋" w:cs="仿宋"/>
          <w:b/>
          <w:i w:val="0"/>
          <w:caps w:val="0"/>
          <w:color w:val="000000"/>
          <w:spacing w:val="0"/>
          <w:sz w:val="31"/>
          <w:szCs w:val="31"/>
          <w:shd w:val="clear" w:fill="FFFFFF"/>
        </w:rPr>
        <w:t>(三)公开招聘考试程序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default" w:ascii="仿宋_GB2312" w:hAnsi="Times New Roman" w:eastAsia="仿宋_GB2312" w:cs="仿宋_GB2312"/>
          <w:b w:val="0"/>
          <w:i w:val="0"/>
          <w:caps w:val="0"/>
          <w:color w:val="333333"/>
          <w:spacing w:val="0"/>
          <w:sz w:val="31"/>
          <w:szCs w:val="31"/>
          <w:shd w:val="clear" w:fill="FFFFFF"/>
        </w:rPr>
        <w:t>采取笔试和面试相结合的考试办法，先笔试后面试。</w:t>
      </w:r>
      <w:r>
        <w:rPr>
          <w:rFonts w:hint="eastAsia" w:ascii="仿宋" w:hAnsi="仿宋" w:eastAsia="仿宋" w:cs="仿宋"/>
          <w:b w:val="0"/>
          <w:i w:val="0"/>
          <w:caps w:val="0"/>
          <w:color w:val="333333"/>
          <w:spacing w:val="0"/>
          <w:sz w:val="31"/>
          <w:szCs w:val="31"/>
          <w:shd w:val="clear" w:fill="FFFFFF"/>
        </w:rPr>
        <w:t>原则上按照招聘人数与面试人数1:3比例确定参加面试人员，末位出现并列的相应增加进入面试人选，达不到比例的，依实际人数确定面试人员。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1、笔试：所有科目笔试内容均为《医学基础知识》满分为100分。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2、面试：采取结构化面试，主要考察应试者的岗位专业知识、业务素质、综合分析、语言表达、组织协调、解决问题的能力，满分100分。成绩低于60分者不予聘用。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3、考试总成绩=笔试成绩×60%＋面试成绩×40%＋加分项（成绩计算至小数点后两位）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4、考试费用：根据黑价联〔2017〕51号规定，笔试每人每科45元，面试不收费。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333333"/>
          <w:spacing w:val="0"/>
          <w:sz w:val="31"/>
          <w:szCs w:val="31"/>
          <w:shd w:val="clear" w:fill="FFFFFF"/>
        </w:rPr>
        <w:t>5、考试时间、地点：笔试时间为2020年3月7日，具体时间及地点以准考证为准；面试时间地点另行通知;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333333"/>
          <w:spacing w:val="0"/>
          <w:sz w:val="31"/>
          <w:szCs w:val="31"/>
          <w:shd w:val="clear" w:fill="FFFFFF"/>
        </w:rPr>
        <w:t>6、</w:t>
      </w:r>
      <w:r>
        <w:rPr>
          <w:rFonts w:hint="eastAsia" w:ascii="仿宋" w:hAnsi="仿宋" w:eastAsia="仿宋" w:cs="仿宋"/>
          <w:b w:val="0"/>
          <w:i w:val="0"/>
          <w:caps w:val="0"/>
          <w:color w:val="000000"/>
          <w:spacing w:val="0"/>
          <w:sz w:val="31"/>
          <w:szCs w:val="31"/>
          <w:shd w:val="clear" w:fill="FFFFFF"/>
        </w:rPr>
        <w:t>成绩发布：见大兴安岭地区第二人民医院微信平台（为保证考生能及时查询到信息，请报名时扫描大兴安岭地区第二人民医院微信公众号、并加入2020地区二院公开招聘工作微信群）。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i w:val="0"/>
          <w:caps w:val="0"/>
          <w:color w:val="000000"/>
          <w:spacing w:val="0"/>
          <w:sz w:val="31"/>
          <w:szCs w:val="31"/>
          <w:shd w:val="clear" w:fill="FFFFFF"/>
        </w:rPr>
        <w:t>（四）</w:t>
      </w:r>
      <w:r>
        <w:rPr>
          <w:rStyle w:val="6"/>
          <w:rFonts w:hint="eastAsia" w:ascii="仿宋" w:hAnsi="仿宋" w:eastAsia="仿宋" w:cs="仿宋"/>
          <w:b/>
          <w:i w:val="0"/>
          <w:caps w:val="0"/>
          <w:color w:val="000000"/>
          <w:spacing w:val="0"/>
          <w:sz w:val="31"/>
          <w:szCs w:val="31"/>
          <w:shd w:val="clear" w:fill="FFFFFF"/>
        </w:rPr>
        <w:t>考核与体检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根据考试总成绩，按招聘岗位1:1的比例，从高到低，确定进入考核和体检人选</w:t>
      </w:r>
      <w:r>
        <w:rPr>
          <w:rFonts w:hint="eastAsia" w:ascii="仿宋" w:hAnsi="仿宋" w:eastAsia="仿宋" w:cs="仿宋"/>
          <w:b w:val="0"/>
          <w:i w:val="0"/>
          <w:caps w:val="0"/>
          <w:color w:val="333333"/>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同等条件下，考生成绩出现并列，以笔试成绩高者优先。体检参照《国家公务员录用体检通用标准(试行)》，由地区二院统一组织，具体时间和地点另行通知。相关费用自理。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考核由用人单位抽调人员组成考核组，采取调阅人事档案、走访拟聘用人员所在单位、学校、街道或居委会、派出所等方式，调查了解拟聘用人员的诚信、政治表现、道德品质、业务能力等情况，形成书面材料。</w:t>
      </w:r>
      <w:r>
        <w:rPr>
          <w:rFonts w:hint="eastAsia" w:ascii="仿宋" w:hAnsi="仿宋" w:eastAsia="仿宋" w:cs="仿宋"/>
          <w:b w:val="0"/>
          <w:i w:val="0"/>
          <w:caps w:val="0"/>
          <w:color w:val="333333"/>
          <w:spacing w:val="0"/>
          <w:sz w:val="31"/>
          <w:szCs w:val="31"/>
          <w:shd w:val="clear" w:fill="FFFFFF"/>
        </w:rPr>
        <w:t>体检、考核不合格及报考信息失真者不予录用。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810"/>
        <w:jc w:val="both"/>
      </w:pPr>
      <w:r>
        <w:rPr>
          <w:rStyle w:val="6"/>
          <w:rFonts w:hint="eastAsia" w:ascii="仿宋" w:hAnsi="仿宋" w:eastAsia="仿宋" w:cs="仿宋"/>
          <w:b/>
          <w:i w:val="0"/>
          <w:caps w:val="0"/>
          <w:color w:val="000000"/>
          <w:spacing w:val="0"/>
          <w:sz w:val="31"/>
          <w:szCs w:val="31"/>
          <w:shd w:val="clear" w:fill="FFFFFF"/>
        </w:rPr>
        <w:t>(五)公示与聘用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795"/>
        <w:jc w:val="left"/>
      </w:pPr>
      <w:r>
        <w:rPr>
          <w:rFonts w:hint="default" w:ascii="仿宋_GB2312" w:hAnsi="微软雅黑" w:eastAsia="仿宋_GB2312" w:cs="仿宋_GB2312"/>
          <w:b w:val="0"/>
          <w:i w:val="0"/>
          <w:caps w:val="0"/>
          <w:color w:val="333333"/>
          <w:spacing w:val="0"/>
          <w:sz w:val="31"/>
          <w:szCs w:val="31"/>
          <w:shd w:val="clear" w:fill="FFFFFF"/>
        </w:rPr>
        <w:t>按照考试成绩、体检、考察结果确定录用人员，录用人员名单</w:t>
      </w:r>
      <w:r>
        <w:rPr>
          <w:rFonts w:hint="default" w:ascii="仿宋_GB2312" w:hAnsi="Times New Roman" w:eastAsia="仿宋_GB2312" w:cs="仿宋_GB2312"/>
          <w:b w:val="0"/>
          <w:i w:val="0"/>
          <w:caps w:val="0"/>
          <w:color w:val="333333"/>
          <w:spacing w:val="0"/>
          <w:sz w:val="31"/>
          <w:szCs w:val="31"/>
          <w:shd w:val="clear" w:fill="FFFFFF"/>
        </w:rPr>
        <w:t>在</w:t>
      </w:r>
      <w:r>
        <w:rPr>
          <w:rFonts w:hint="eastAsia" w:ascii="仿宋" w:hAnsi="仿宋" w:eastAsia="仿宋" w:cs="仿宋"/>
          <w:b w:val="0"/>
          <w:i w:val="0"/>
          <w:caps w:val="0"/>
          <w:color w:val="000000"/>
          <w:spacing w:val="0"/>
          <w:sz w:val="31"/>
          <w:szCs w:val="31"/>
          <w:shd w:val="clear" w:fill="FFFFFF"/>
        </w:rPr>
        <w:t>大兴安岭地区第二人民医院微信平台进行公示，公示期为7个工作日。公示期满，无异议者，履行事业单位招聘的相关手续。试用期为12个月，考核合格正式聘用。</w:t>
      </w:r>
      <w:r>
        <w:rPr>
          <w:rFonts w:hint="default" w:ascii="仿宋_GB2312" w:hAnsi="Times New Roman" w:eastAsia="仿宋_GB2312" w:cs="仿宋_GB2312"/>
          <w:b w:val="0"/>
          <w:i w:val="0"/>
          <w:caps w:val="0"/>
          <w:color w:val="333333"/>
          <w:spacing w:val="0"/>
          <w:sz w:val="31"/>
          <w:szCs w:val="31"/>
          <w:shd w:val="clear" w:fill="FFFFFF"/>
        </w:rPr>
        <w:t>试用期满考核不合格的解除聘用</w:t>
      </w:r>
      <w:r>
        <w:rPr>
          <w:rFonts w:hint="default" w:ascii="仿宋_GB2312" w:hAnsi="微软雅黑" w:eastAsia="仿宋_GB2312" w:cs="仿宋_GB2312"/>
          <w:b w:val="0"/>
          <w:i w:val="0"/>
          <w:caps w:val="0"/>
          <w:color w:val="333333"/>
          <w:spacing w:val="0"/>
          <w:sz w:val="31"/>
          <w:szCs w:val="31"/>
          <w:shd w:val="clear" w:fill="FFFFFF"/>
        </w:rPr>
        <w:t>。</w:t>
      </w:r>
      <w:r>
        <w:rPr>
          <w:rFonts w:hint="eastAsia" w:ascii="仿宋" w:hAnsi="仿宋" w:eastAsia="仿宋" w:cs="仿宋"/>
          <w:b w:val="0"/>
          <w:i w:val="0"/>
          <w:caps w:val="0"/>
          <w:color w:val="333333"/>
          <w:spacing w:val="0"/>
          <w:sz w:val="31"/>
          <w:szCs w:val="31"/>
          <w:shd w:val="clear" w:fill="FFFFFF"/>
        </w:rPr>
        <w:t>工作人员录取后必须服从组织分配，最低服务年限5年(含试用期)。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00" w:lineRule="atLeast"/>
        <w:ind w:left="0" w:right="0" w:firstLine="540"/>
        <w:jc w:val="both"/>
      </w:pPr>
      <w:r>
        <w:rPr>
          <w:rFonts w:hint="eastAsia" w:ascii="仿宋" w:hAnsi="仿宋" w:eastAsia="仿宋" w:cs="仿宋"/>
          <w:b w:val="0"/>
          <w:i w:val="0"/>
          <w:caps w:val="0"/>
          <w:color w:val="000000"/>
          <w:spacing w:val="0"/>
          <w:sz w:val="31"/>
          <w:szCs w:val="31"/>
          <w:shd w:val="clear" w:fill="FFFFFF"/>
        </w:rPr>
        <w:t>咨询电话：0457-2191102/2191008/2191006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附件1：《2020年大兴安岭地区第二人民医院公开招聘事业单位工作人员计划表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645"/>
        <w:jc w:val="both"/>
      </w:pPr>
      <w:r>
        <w:rPr>
          <w:rFonts w:hint="eastAsia" w:ascii="仿宋" w:hAnsi="仿宋" w:eastAsia="仿宋" w:cs="仿宋"/>
          <w:b w:val="0"/>
          <w:i w:val="0"/>
          <w:caps w:val="0"/>
          <w:color w:val="000000"/>
          <w:spacing w:val="0"/>
          <w:sz w:val="31"/>
          <w:szCs w:val="31"/>
          <w:shd w:val="clear" w:fill="FFFFFF"/>
        </w:rPr>
        <w:t>附件2：《</w:t>
      </w:r>
      <w:r>
        <w:rPr>
          <w:rFonts w:hint="default" w:ascii="仿宋_GB2312" w:hAnsi="微软雅黑" w:eastAsia="仿宋_GB2312" w:cs="仿宋_GB2312"/>
          <w:b w:val="0"/>
          <w:i w:val="0"/>
          <w:caps w:val="0"/>
          <w:color w:val="000000"/>
          <w:spacing w:val="0"/>
          <w:sz w:val="31"/>
          <w:szCs w:val="31"/>
          <w:shd w:val="clear" w:fill="FFFFFF"/>
        </w:rPr>
        <w:t>2020年大兴安岭地区第二人民医院公开招聘工作人员报名登记表》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5"/>
        <w:jc w:val="both"/>
      </w:pPr>
      <w:r>
        <w:rPr>
          <w:rFonts w:hint="eastAsia" w:ascii="仿宋" w:hAnsi="仿宋" w:eastAsia="仿宋" w:cs="仿宋"/>
          <w:b w:val="0"/>
          <w:i w:val="0"/>
          <w:caps w:val="0"/>
          <w:color w:val="000000"/>
          <w:spacing w:val="0"/>
          <w:sz w:val="31"/>
          <w:szCs w:val="31"/>
          <w:shd w:val="clear" w:fill="FFFFFF"/>
        </w:rPr>
        <w:t>附件3：《单位同意报考证明表》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1605"/>
        <w:jc w:val="both"/>
      </w:pPr>
      <w:r>
        <w:rPr>
          <w:rFonts w:hint="default" w:ascii="仿宋_GB2312" w:hAnsi="微软雅黑" w:eastAsia="仿宋_GB2312" w:cs="仿宋_GB2312"/>
          <w:b w:val="0"/>
          <w:i w:val="0"/>
          <w:caps w:val="0"/>
          <w:color w:val="000000"/>
          <w:spacing w:val="0"/>
          <w:sz w:val="31"/>
          <w:szCs w:val="31"/>
          <w:shd w:val="clear" w:fill="FFFFFF"/>
        </w:rPr>
        <w:t>    大兴安岭地区第二人民医院招聘工作领导小组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both"/>
      </w:pPr>
      <w:r>
        <w:rPr>
          <w:rFonts w:hint="eastAsia" w:ascii="仿宋" w:hAnsi="仿宋" w:eastAsia="仿宋" w:cs="仿宋"/>
          <w:b w:val="0"/>
          <w:i w:val="0"/>
          <w:caps w:val="0"/>
          <w:color w:val="000000"/>
          <w:spacing w:val="0"/>
          <w:sz w:val="31"/>
          <w:szCs w:val="31"/>
          <w:shd w:val="clear" w:fill="FFFFFF"/>
        </w:rPr>
        <w:t>                 </w:t>
      </w:r>
      <w:r>
        <w:rPr>
          <w:rFonts w:hint="eastAsia" w:ascii="仿宋" w:hAnsi="仿宋" w:eastAsia="仿宋" w:cs="仿宋"/>
          <w:b w:val="0"/>
          <w:i w:val="0"/>
          <w:caps w:val="0"/>
          <w:color w:val="000000"/>
          <w:spacing w:val="0"/>
          <w:sz w:val="31"/>
          <w:szCs w:val="31"/>
          <w:shd w:val="clear" w:fill="FFFFFF"/>
          <w:lang w:val="en-US" w:eastAsia="zh-CN"/>
        </w:rPr>
        <w:t xml:space="preserve">                       </w:t>
      </w:r>
      <w:r>
        <w:rPr>
          <w:rFonts w:hint="eastAsia" w:ascii="仿宋" w:hAnsi="仿宋" w:eastAsia="仿宋" w:cs="仿宋"/>
          <w:b w:val="0"/>
          <w:i w:val="0"/>
          <w:caps w:val="0"/>
          <w:color w:val="000000"/>
          <w:spacing w:val="0"/>
          <w:sz w:val="31"/>
          <w:szCs w:val="31"/>
          <w:shd w:val="clear" w:fill="FFFFFF"/>
        </w:rPr>
        <w:t>   2020年1月20日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4156" w:right="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E102F"/>
    <w:rsid w:val="4A0E102F"/>
    <w:rsid w:val="69784CBE"/>
    <w:rsid w:val="75F9435D"/>
    <w:rsid w:val="7E5B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2020-08-18T03:35:00Z</dcterms:created>
  <dc:creator>敏</dc:creator>
  <cp:lastModifiedBy>敏</cp:lastModifiedBy>
  <cp:lastPrinted>2020-08-18T03:45:00Z</cp:lastPrinted>
  <dcterms:modified xsi:type="dcterms:W3CDTF">2020-08-25T01:16:15Z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