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02" w:rsidRDefault="0056795D">
      <w:pPr>
        <w:pStyle w:val="a5"/>
        <w:widowControl/>
        <w:spacing w:beforeAutospacing="0" w:after="24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晋中市</w:t>
      </w:r>
      <w:r w:rsidR="00377686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2020年特岗教师招聘</w:t>
      </w:r>
    </w:p>
    <w:p w:rsidR="008D5A02" w:rsidRDefault="00377686">
      <w:pPr>
        <w:pStyle w:val="a5"/>
        <w:widowControl/>
        <w:spacing w:beforeAutospacing="0" w:after="24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资格复审及面试工作的公告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根据《2020年山西省农村义务教育阶段学校教师特设岗位计划招聘公告》要求，我市定于2020年8月28日</w:t>
      </w:r>
      <w:r w:rsidR="00A75A66">
        <w:rPr>
          <w:rFonts w:ascii="仿宋_GB2312" w:eastAsia="仿宋_GB2312" w:hAnsi="仿宋" w:cs="仿宋" w:hint="eastAsia"/>
          <w:sz w:val="32"/>
          <w:szCs w:val="32"/>
        </w:rPr>
        <w:t>上午</w:t>
      </w:r>
      <w:r>
        <w:rPr>
          <w:rFonts w:ascii="仿宋_GB2312" w:eastAsia="仿宋_GB2312" w:hAnsi="仿宋" w:cs="仿宋" w:hint="eastAsia"/>
          <w:sz w:val="32"/>
          <w:szCs w:val="32"/>
        </w:rPr>
        <w:t>组织特岗教师资格复审；8月29日、30日组织面试。现将有关事宜公告如下，请面试入闱人员（名单附后）合理安排时间，做好相关准备工作。</w:t>
      </w:r>
    </w:p>
    <w:p w:rsidR="008D5A02" w:rsidRDefault="00377686">
      <w:pPr>
        <w:pStyle w:val="a5"/>
        <w:widowControl/>
        <w:spacing w:beforeAutospacing="0" w:afterAutospacing="0" w:line="560" w:lineRule="exact"/>
        <w:ind w:firstLine="48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一、资格复审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482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b/>
          <w:color w:val="333333"/>
          <w:sz w:val="32"/>
          <w:szCs w:val="32"/>
          <w:shd w:val="clear" w:color="auto" w:fill="FFFFFF"/>
        </w:rPr>
        <w:t>（一）时间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：2020年8月28日上午8:30—12:00。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482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b/>
          <w:color w:val="333333"/>
          <w:sz w:val="32"/>
          <w:szCs w:val="32"/>
          <w:shd w:val="clear" w:color="auto" w:fill="FFFFFF"/>
        </w:rPr>
        <w:t>（二）地点：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晋中市教育局</w:t>
      </w:r>
      <w:r w:rsidR="00A75A66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后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院内（晋中市榆次区文苑街146号，玉湖公园南门对面）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480"/>
        <w:jc w:val="both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color w:val="333333"/>
          <w:sz w:val="32"/>
          <w:szCs w:val="32"/>
          <w:shd w:val="clear" w:color="auto" w:fill="FFFFFF"/>
        </w:rPr>
        <w:t>（三）携带资料：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4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1.笔试准考证、毕业证和身份证原件及复印件、网上报名登记表和考生防疫承诺书。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4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.参加过“大学生志愿服务西部计划”有从教经历的志愿者、“三支一扶中支教服务期满的高校毕业生”、“参加过半年以上实习支教的师范院校师范教育类专业毕业生”、“我省在校大学生士兵退役复学毕业生”提交有关证明材料。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4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3.应届毕业生暂未发放毕业证或学位证的，应提交学生证和所在学校学籍管理部门出具的在籍学习证明。在公示拟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lastRenderedPageBreak/>
        <w:t>聘人员名单前，必须提交毕业证书、学位证书的原件和复印件。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48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4.已通过教师资格证笔试、面试，尚未取得教师资格证书的人员，可由认定机构出具认定合格证明,教师资格证提供必需和报名时候一致。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480"/>
        <w:jc w:val="both"/>
        <w:rPr>
          <w:rFonts w:ascii="楷体_GB2312" w:eastAsia="楷体_GB2312" w:hAnsi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仿宋" w:cs="仿宋" w:hint="eastAsia"/>
          <w:b/>
          <w:color w:val="333333"/>
          <w:sz w:val="32"/>
          <w:szCs w:val="32"/>
          <w:shd w:val="clear" w:color="auto" w:fill="FFFFFF"/>
        </w:rPr>
        <w:t>（四）其 他</w:t>
      </w:r>
    </w:p>
    <w:p w:rsidR="008D5A02" w:rsidRDefault="00377686">
      <w:pPr>
        <w:spacing w:line="53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1.考生进入现场确认点要出示身份证和个人健康码绿码，不能提供健康码绿码信息的考生要提供7天内核酸检测阴性证明。</w:t>
      </w:r>
    </w:p>
    <w:p w:rsidR="008D5A02" w:rsidRDefault="00377686">
      <w:pPr>
        <w:spacing w:line="530" w:lineRule="exact"/>
        <w:ind w:firstLine="640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2.证件（证明）不全或所提供的证件（证明）与所报岗位资格条件不符的、主要信息不实影响资格审查的、资格复审不合格的，取消应聘资格。未按规定时间、地点参加资格复审的，视为自动放弃。</w:t>
      </w:r>
    </w:p>
    <w:p w:rsidR="008D5A02" w:rsidRDefault="00377686">
      <w:pPr>
        <w:pStyle w:val="a5"/>
        <w:widowControl/>
        <w:spacing w:beforeAutospacing="0" w:afterAutospacing="0" w:line="560" w:lineRule="exact"/>
        <w:ind w:firstLine="48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二、面试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4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b/>
          <w:color w:val="333333"/>
          <w:sz w:val="32"/>
          <w:szCs w:val="32"/>
          <w:shd w:val="clear" w:color="auto" w:fill="FFFFFF"/>
        </w:rPr>
        <w:t>（一）时间：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2020年8月29日—8月30日</w:t>
      </w:r>
      <w:r w:rsidR="00E077E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48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仿宋" w:cs="仿宋" w:hint="eastAsia"/>
          <w:b/>
          <w:color w:val="333333"/>
          <w:sz w:val="32"/>
          <w:szCs w:val="32"/>
          <w:shd w:val="clear" w:color="auto" w:fill="FFFFFF"/>
        </w:rPr>
        <w:t>（二）地点：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晋中市太谷县职业中学（太谷县北城区108国道与康源北路交叉口向北）。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4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b/>
          <w:color w:val="333333"/>
          <w:sz w:val="32"/>
          <w:szCs w:val="32"/>
          <w:shd w:val="clear" w:color="auto" w:fill="FFFFFF"/>
        </w:rPr>
        <w:t>（三）相关事宜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：请查阅《特岗教师招聘面试须知》。</w:t>
      </w:r>
    </w:p>
    <w:p w:rsidR="008D5A02" w:rsidRDefault="00377686">
      <w:pPr>
        <w:pStyle w:val="a5"/>
        <w:widowControl/>
        <w:spacing w:beforeAutospacing="0" w:afterAutospacing="0" w:line="560" w:lineRule="exact"/>
        <w:ind w:firstLine="48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三、体检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516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由设岗县组织，于2020年9月8日前完成体检工作。</w:t>
      </w:r>
    </w:p>
    <w:p w:rsidR="008D5A02" w:rsidRDefault="00377686">
      <w:pPr>
        <w:pStyle w:val="a5"/>
        <w:widowControl/>
        <w:spacing w:beforeAutospacing="0" w:afterAutospacing="0" w:line="560" w:lineRule="exact"/>
        <w:ind w:firstLine="48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四、岗前培训及签约  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由设岗县安排。</w:t>
      </w:r>
    </w:p>
    <w:p w:rsidR="008D5A02" w:rsidRDefault="00377686">
      <w:pPr>
        <w:pStyle w:val="a5"/>
        <w:widowControl/>
        <w:spacing w:beforeAutospacing="0" w:after="240" w:afterAutospacing="0" w:line="560" w:lineRule="exact"/>
        <w:ind w:firstLine="516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lastRenderedPageBreak/>
        <w:t> 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特别提示：请应聘人员在资格复审时主动核实手机信息并保持畅通，因应聘人员个人原因影响应聘的，责任自负。</w:t>
      </w:r>
    </w:p>
    <w:p w:rsidR="008D5A02" w:rsidRDefault="00377686">
      <w:pPr>
        <w:pStyle w:val="a5"/>
        <w:widowControl/>
        <w:spacing w:beforeAutospacing="0" w:after="240" w:afterAutospacing="0" w:line="60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 </w:t>
      </w:r>
    </w:p>
    <w:p w:rsidR="008D5A02" w:rsidRDefault="00377686">
      <w:pPr>
        <w:pStyle w:val="a5"/>
        <w:widowControl/>
        <w:spacing w:beforeAutospacing="0" w:after="240" w:afterAutospacing="0" w:line="60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附件1.2020年特岗教师招聘面试人员名单</w:t>
      </w:r>
    </w:p>
    <w:p w:rsidR="008D5A02" w:rsidRDefault="00377686">
      <w:pPr>
        <w:pStyle w:val="a5"/>
        <w:widowControl/>
        <w:spacing w:beforeAutospacing="0" w:after="240" w:afterAutospacing="0" w:line="60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附件2.2020年特岗教师招聘面试须知</w:t>
      </w:r>
    </w:p>
    <w:p w:rsidR="008D5A02" w:rsidRDefault="00377686">
      <w:pPr>
        <w:pStyle w:val="a5"/>
        <w:widowControl/>
        <w:spacing w:beforeAutospacing="0" w:after="240" w:afterAutospacing="0" w:line="600" w:lineRule="exact"/>
        <w:ind w:firstLine="48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附件3：2020年特岗教师防疫承诺书</w:t>
      </w:r>
    </w:p>
    <w:p w:rsidR="008D5A02" w:rsidRDefault="00377686">
      <w:pPr>
        <w:pStyle w:val="a5"/>
        <w:widowControl/>
        <w:spacing w:beforeAutospacing="0" w:after="240" w:afterAutospacing="0" w:line="60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                      晋中市教育局</w:t>
      </w:r>
    </w:p>
    <w:p w:rsidR="008D5A02" w:rsidRDefault="00377686">
      <w:pPr>
        <w:pStyle w:val="a5"/>
        <w:widowControl/>
        <w:spacing w:beforeAutospacing="0" w:after="240" w:afterAutospacing="0" w:line="60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                  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2020年8月</w:t>
      </w:r>
      <w:r w:rsidR="005679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26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</w:t>
      </w:r>
    </w:p>
    <w:p w:rsidR="008D5A02" w:rsidRDefault="008D5A02">
      <w:pPr>
        <w:pStyle w:val="a5"/>
        <w:widowControl/>
        <w:spacing w:beforeAutospacing="0" w:after="240" w:afterAutospacing="0" w:line="420" w:lineRule="atLeast"/>
        <w:ind w:firstLine="480"/>
        <w:jc w:val="both"/>
      </w:pPr>
    </w:p>
    <w:p w:rsidR="008D5A02" w:rsidRDefault="008D5A02"/>
    <w:sectPr w:rsidR="008D5A02" w:rsidSect="008D5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E5" w:rsidRDefault="00B12DE5" w:rsidP="0056795D">
      <w:r>
        <w:separator/>
      </w:r>
    </w:p>
  </w:endnote>
  <w:endnote w:type="continuationSeparator" w:id="1">
    <w:p w:rsidR="00B12DE5" w:rsidRDefault="00B12DE5" w:rsidP="0056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E5" w:rsidRDefault="00B12DE5" w:rsidP="0056795D">
      <w:r>
        <w:separator/>
      </w:r>
    </w:p>
  </w:footnote>
  <w:footnote w:type="continuationSeparator" w:id="1">
    <w:p w:rsidR="00B12DE5" w:rsidRDefault="00B12DE5" w:rsidP="00567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1766DA"/>
    <w:rsid w:val="000603CE"/>
    <w:rsid w:val="002B4FBC"/>
    <w:rsid w:val="00377686"/>
    <w:rsid w:val="00421F3C"/>
    <w:rsid w:val="0056795D"/>
    <w:rsid w:val="00644B7A"/>
    <w:rsid w:val="00704E8C"/>
    <w:rsid w:val="00747D84"/>
    <w:rsid w:val="008A1153"/>
    <w:rsid w:val="008D5A02"/>
    <w:rsid w:val="009C30E2"/>
    <w:rsid w:val="00A02833"/>
    <w:rsid w:val="00A75A66"/>
    <w:rsid w:val="00B101E9"/>
    <w:rsid w:val="00B12DE5"/>
    <w:rsid w:val="00B24CA1"/>
    <w:rsid w:val="00C37DC3"/>
    <w:rsid w:val="00E0130C"/>
    <w:rsid w:val="00E04381"/>
    <w:rsid w:val="00E077E5"/>
    <w:rsid w:val="00ED3336"/>
    <w:rsid w:val="0E1766DA"/>
    <w:rsid w:val="201413A2"/>
    <w:rsid w:val="206E1308"/>
    <w:rsid w:val="3CA1188A"/>
    <w:rsid w:val="7007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8D5A0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D5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D5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D5A0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sid w:val="008D5A02"/>
    <w:rPr>
      <w:color w:val="0000FF"/>
      <w:u w:val="single"/>
    </w:rPr>
  </w:style>
  <w:style w:type="character" w:customStyle="1" w:styleId="Char0">
    <w:name w:val="页眉 Char"/>
    <w:basedOn w:val="a0"/>
    <w:link w:val="a4"/>
    <w:rsid w:val="008D5A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D5A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13</cp:revision>
  <dcterms:created xsi:type="dcterms:W3CDTF">2019-07-26T01:23:00Z</dcterms:created>
  <dcterms:modified xsi:type="dcterms:W3CDTF">2020-08-26T01:08:00Z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