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420"/>
        <w:rPr>
          <w:rFonts w:ascii="Tahoma" w:hAnsi="Tahoma" w:eastAsia="Tahoma" w:cs="Tahoma"/>
          <w:i w:val="0"/>
          <w:caps w:val="0"/>
          <w:color w:val="000000"/>
          <w:spacing w:val="0"/>
          <w:sz w:val="36"/>
          <w:szCs w:val="36"/>
        </w:rPr>
      </w:pPr>
      <w:bookmarkStart w:id="0" w:name="_GoBack"/>
      <w:r>
        <w:rPr>
          <w:rStyle w:val="5"/>
          <w:rFonts w:ascii="Tahoma" w:hAnsi="Tahoma" w:eastAsia="Tahoma" w:cs="Tahoma"/>
          <w:i w:val="0"/>
          <w:caps w:val="0"/>
          <w:color w:val="000000"/>
          <w:spacing w:val="0"/>
          <w:sz w:val="36"/>
          <w:szCs w:val="36"/>
          <w:bdr w:val="none" w:color="auto" w:sz="0" w:space="0"/>
          <w:shd w:val="clear" w:fill="FFFFFF"/>
        </w:rPr>
        <w:t>昆明市第一人民医院</w:t>
      </w:r>
      <w:r>
        <w:rPr>
          <w:rFonts w:hint="default" w:ascii="Tahoma" w:hAnsi="Tahoma" w:eastAsia="Tahoma" w:cs="Tahoma"/>
          <w:i w:val="0"/>
          <w:caps w:val="0"/>
          <w:color w:val="000000"/>
          <w:spacing w:val="0"/>
          <w:sz w:val="36"/>
          <w:szCs w:val="36"/>
          <w:bdr w:val="none" w:color="auto" w:sz="0" w:space="0"/>
          <w:shd w:val="clear" w:fill="FFFFFF"/>
        </w:rPr>
        <w:t>招聘岗位</w:t>
      </w:r>
    </w:p>
    <w:bookmarkEnd w:id="0"/>
    <w:tbl>
      <w:tblPr>
        <w:tblW w:w="0" w:type="auto"/>
        <w:tblCellSpacing w:w="15" w:type="dxa"/>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autofit"/>
        <w:tblCellMar>
          <w:top w:w="0" w:type="dxa"/>
          <w:left w:w="0" w:type="dxa"/>
          <w:bottom w:w="0" w:type="dxa"/>
          <w:right w:w="0" w:type="dxa"/>
        </w:tblCellMar>
      </w:tblPr>
      <w:tblGrid>
        <w:gridCol w:w="1637"/>
        <w:gridCol w:w="300"/>
        <w:gridCol w:w="1304"/>
        <w:gridCol w:w="1033"/>
        <w:gridCol w:w="4122"/>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15" w:type="dxa"/>
        </w:trPr>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rPr>
                <w:rFonts w:hint="default" w:ascii="Tahoma" w:hAnsi="Tahoma" w:eastAsia="Tahoma" w:cs="Tahoma"/>
                <w:sz w:val="15"/>
                <w:szCs w:val="15"/>
              </w:rPr>
            </w:pPr>
            <w:r>
              <w:rPr>
                <w:rFonts w:hint="default" w:ascii="Tahoma" w:hAnsi="Tahoma" w:eastAsia="Tahoma" w:cs="Tahoma"/>
                <w:i w:val="0"/>
                <w:caps w:val="0"/>
                <w:color w:val="000000"/>
                <w:spacing w:val="0"/>
                <w:sz w:val="15"/>
                <w:szCs w:val="15"/>
                <w:bdr w:val="none" w:color="auto" w:sz="0" w:space="0"/>
              </w:rPr>
              <w:t>招聘岗位</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rPr>
                <w:rFonts w:hint="default" w:ascii="Tahoma" w:hAnsi="Tahoma" w:eastAsia="Tahoma" w:cs="Tahoma"/>
                <w:sz w:val="15"/>
                <w:szCs w:val="15"/>
              </w:rPr>
            </w:pPr>
            <w:r>
              <w:rPr>
                <w:rFonts w:hint="default" w:ascii="Tahoma" w:hAnsi="Tahoma" w:eastAsia="Tahoma" w:cs="Tahoma"/>
                <w:i w:val="0"/>
                <w:caps w:val="0"/>
                <w:color w:val="000000"/>
                <w:spacing w:val="0"/>
                <w:sz w:val="15"/>
                <w:szCs w:val="15"/>
                <w:bdr w:val="none" w:color="auto" w:sz="0" w:space="0"/>
              </w:rPr>
              <w:t>人数</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rPr>
                <w:rFonts w:hint="default" w:ascii="Tahoma" w:hAnsi="Tahoma" w:eastAsia="Tahoma" w:cs="Tahoma"/>
                <w:sz w:val="15"/>
                <w:szCs w:val="15"/>
              </w:rPr>
            </w:pPr>
            <w:r>
              <w:rPr>
                <w:rFonts w:hint="default" w:ascii="Tahoma" w:hAnsi="Tahoma" w:eastAsia="Tahoma" w:cs="Tahoma"/>
                <w:i w:val="0"/>
                <w:caps w:val="0"/>
                <w:color w:val="000000"/>
                <w:spacing w:val="0"/>
                <w:sz w:val="15"/>
                <w:szCs w:val="15"/>
                <w:bdr w:val="none" w:color="auto" w:sz="0" w:space="0"/>
              </w:rPr>
              <w:t>学历</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rPr>
                <w:rFonts w:hint="default" w:ascii="Tahoma" w:hAnsi="Tahoma" w:eastAsia="Tahoma" w:cs="Tahoma"/>
                <w:sz w:val="15"/>
                <w:szCs w:val="15"/>
              </w:rPr>
            </w:pPr>
            <w:r>
              <w:rPr>
                <w:rFonts w:hint="default" w:ascii="Tahoma" w:hAnsi="Tahoma" w:eastAsia="Tahoma" w:cs="Tahoma"/>
                <w:i w:val="0"/>
                <w:caps w:val="0"/>
                <w:color w:val="000000"/>
                <w:spacing w:val="0"/>
                <w:sz w:val="15"/>
                <w:szCs w:val="15"/>
                <w:bdr w:val="none" w:color="auto" w:sz="0" w:space="0"/>
              </w:rPr>
              <w:t>专业</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rPr>
                <w:rFonts w:hint="default" w:ascii="Tahoma" w:hAnsi="Tahoma" w:eastAsia="Tahoma" w:cs="Tahoma"/>
                <w:sz w:val="15"/>
                <w:szCs w:val="15"/>
              </w:rPr>
            </w:pPr>
            <w:r>
              <w:rPr>
                <w:rFonts w:hint="default" w:ascii="Tahoma" w:hAnsi="Tahoma" w:eastAsia="Tahoma" w:cs="Tahoma"/>
                <w:i w:val="0"/>
                <w:caps w:val="0"/>
                <w:color w:val="000000"/>
                <w:spacing w:val="0"/>
                <w:sz w:val="15"/>
                <w:szCs w:val="15"/>
                <w:bdr w:val="none" w:color="auto" w:sz="0" w:space="0"/>
              </w:rPr>
              <w:t>岗位要求及其它条件</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15" w:type="dxa"/>
        </w:trPr>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rPr>
                <w:rFonts w:hint="default" w:ascii="Tahoma" w:hAnsi="Tahoma" w:eastAsia="Tahoma" w:cs="Tahoma"/>
                <w:sz w:val="15"/>
                <w:szCs w:val="15"/>
              </w:rPr>
            </w:pPr>
            <w:r>
              <w:rPr>
                <w:rFonts w:hint="default" w:ascii="Tahoma" w:hAnsi="Tahoma" w:eastAsia="Tahoma" w:cs="Tahoma"/>
                <w:i w:val="0"/>
                <w:caps w:val="0"/>
                <w:color w:val="000000"/>
                <w:spacing w:val="0"/>
                <w:sz w:val="15"/>
                <w:szCs w:val="15"/>
                <w:bdr w:val="none" w:color="auto" w:sz="0" w:space="0"/>
              </w:rPr>
              <w:t>超声科</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rPr>
                <w:rFonts w:hint="default" w:ascii="Tahoma" w:hAnsi="Tahoma" w:eastAsia="Tahoma" w:cs="Tahoma"/>
                <w:sz w:val="15"/>
                <w:szCs w:val="15"/>
              </w:rPr>
            </w:pPr>
            <w:r>
              <w:rPr>
                <w:rFonts w:hint="default" w:ascii="Tahoma" w:hAnsi="Tahoma" w:eastAsia="Tahoma" w:cs="Tahoma"/>
                <w:i w:val="0"/>
                <w:caps w:val="0"/>
                <w:color w:val="000000"/>
                <w:spacing w:val="0"/>
                <w:sz w:val="15"/>
                <w:szCs w:val="15"/>
                <w:bdr w:val="none" w:color="auto" w:sz="0" w:space="0"/>
              </w:rPr>
              <w:t>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rPr>
                <w:rFonts w:hint="default" w:ascii="Tahoma" w:hAnsi="Tahoma" w:eastAsia="Tahoma" w:cs="Tahoma"/>
                <w:sz w:val="15"/>
                <w:szCs w:val="15"/>
              </w:rPr>
            </w:pPr>
            <w:r>
              <w:rPr>
                <w:rFonts w:hint="default" w:ascii="Tahoma" w:hAnsi="Tahoma" w:eastAsia="Tahoma" w:cs="Tahoma"/>
                <w:i w:val="0"/>
                <w:caps w:val="0"/>
                <w:color w:val="000000"/>
                <w:spacing w:val="0"/>
                <w:sz w:val="15"/>
                <w:szCs w:val="15"/>
                <w:bdr w:val="none" w:color="auto" w:sz="0" w:space="0"/>
              </w:rPr>
              <w:t>普通招生计划全日制本科及以上</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rPr>
                <w:rFonts w:hint="default" w:ascii="Tahoma" w:hAnsi="Tahoma" w:eastAsia="Tahoma" w:cs="Tahoma"/>
                <w:sz w:val="15"/>
                <w:szCs w:val="15"/>
              </w:rPr>
            </w:pPr>
            <w:r>
              <w:rPr>
                <w:rFonts w:hint="default" w:ascii="Tahoma" w:hAnsi="Tahoma" w:eastAsia="Tahoma" w:cs="Tahoma"/>
                <w:i w:val="0"/>
                <w:caps w:val="0"/>
                <w:color w:val="000000"/>
                <w:spacing w:val="0"/>
                <w:sz w:val="15"/>
                <w:szCs w:val="15"/>
                <w:bdr w:val="none" w:color="auto" w:sz="0" w:space="0"/>
              </w:rPr>
              <w:t>医学影像学、临床医学</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rPr>
                <w:rFonts w:hint="default" w:ascii="Tahoma" w:hAnsi="Tahoma" w:eastAsia="Tahoma" w:cs="Tahoma"/>
                <w:sz w:val="15"/>
                <w:szCs w:val="15"/>
              </w:rPr>
            </w:pPr>
            <w:r>
              <w:rPr>
                <w:rFonts w:hint="default" w:ascii="Tahoma" w:hAnsi="Tahoma" w:eastAsia="Tahoma" w:cs="Tahoma"/>
                <w:i w:val="0"/>
                <w:caps w:val="0"/>
                <w:color w:val="000000"/>
                <w:spacing w:val="0"/>
                <w:sz w:val="15"/>
                <w:szCs w:val="15"/>
                <w:bdr w:val="none" w:color="auto" w:sz="0" w:space="0"/>
              </w:rPr>
              <w:t>具有执业医师资格证并已注册相应执业范围。</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15" w:type="dxa"/>
        </w:trPr>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rPr>
                <w:rFonts w:hint="default" w:ascii="Tahoma" w:hAnsi="Tahoma" w:eastAsia="Tahoma" w:cs="Tahoma"/>
                <w:sz w:val="15"/>
                <w:szCs w:val="15"/>
              </w:rPr>
            </w:pPr>
            <w:r>
              <w:rPr>
                <w:rFonts w:hint="default" w:ascii="Tahoma" w:hAnsi="Tahoma" w:eastAsia="Tahoma" w:cs="Tahoma"/>
                <w:i w:val="0"/>
                <w:caps w:val="0"/>
                <w:color w:val="000000"/>
                <w:spacing w:val="0"/>
                <w:sz w:val="15"/>
                <w:szCs w:val="15"/>
                <w:bdr w:val="none" w:color="auto" w:sz="0" w:space="0"/>
              </w:rPr>
              <w:t>中医科</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rPr>
                <w:rFonts w:hint="default" w:ascii="Tahoma" w:hAnsi="Tahoma" w:eastAsia="Tahoma" w:cs="Tahoma"/>
                <w:sz w:val="15"/>
                <w:szCs w:val="15"/>
              </w:rPr>
            </w:pPr>
            <w:r>
              <w:rPr>
                <w:rFonts w:hint="default" w:ascii="Tahoma" w:hAnsi="Tahoma" w:eastAsia="Tahoma" w:cs="Tahoma"/>
                <w:i w:val="0"/>
                <w:caps w:val="0"/>
                <w:color w:val="000000"/>
                <w:spacing w:val="0"/>
                <w:sz w:val="15"/>
                <w:szCs w:val="15"/>
                <w:bdr w:val="none" w:color="auto" w:sz="0" w:space="0"/>
              </w:rPr>
              <w:t>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rPr>
                <w:rFonts w:hint="default" w:ascii="Tahoma" w:hAnsi="Tahoma" w:eastAsia="Tahoma" w:cs="Tahoma"/>
                <w:sz w:val="15"/>
                <w:szCs w:val="15"/>
              </w:rPr>
            </w:pPr>
            <w:r>
              <w:rPr>
                <w:rFonts w:hint="default" w:ascii="Tahoma" w:hAnsi="Tahoma" w:eastAsia="Tahoma" w:cs="Tahoma"/>
                <w:i w:val="0"/>
                <w:caps w:val="0"/>
                <w:color w:val="000000"/>
                <w:spacing w:val="0"/>
                <w:sz w:val="15"/>
                <w:szCs w:val="15"/>
                <w:bdr w:val="none" w:color="auto" w:sz="0" w:space="0"/>
              </w:rPr>
              <w:t>普通招生计划全日制本科及以上</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rPr>
                <w:rFonts w:hint="default" w:ascii="Tahoma" w:hAnsi="Tahoma" w:eastAsia="Tahoma" w:cs="Tahoma"/>
                <w:sz w:val="15"/>
                <w:szCs w:val="15"/>
              </w:rPr>
            </w:pPr>
            <w:r>
              <w:rPr>
                <w:rFonts w:hint="default" w:ascii="Tahoma" w:hAnsi="Tahoma" w:eastAsia="Tahoma" w:cs="Tahoma"/>
                <w:i w:val="0"/>
                <w:caps w:val="0"/>
                <w:color w:val="000000"/>
                <w:spacing w:val="0"/>
                <w:sz w:val="15"/>
                <w:szCs w:val="15"/>
                <w:bdr w:val="none" w:color="auto" w:sz="0" w:space="0"/>
              </w:rPr>
              <w:t>临床医学</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rPr>
                <w:rFonts w:hint="default" w:ascii="Tahoma" w:hAnsi="Tahoma" w:eastAsia="Tahoma" w:cs="Tahoma"/>
                <w:sz w:val="15"/>
                <w:szCs w:val="15"/>
              </w:rPr>
            </w:pPr>
            <w:r>
              <w:rPr>
                <w:rFonts w:hint="default" w:ascii="Tahoma" w:hAnsi="Tahoma" w:eastAsia="Tahoma" w:cs="Tahoma"/>
                <w:i w:val="0"/>
                <w:caps w:val="0"/>
                <w:color w:val="000000"/>
                <w:spacing w:val="0"/>
                <w:sz w:val="15"/>
                <w:szCs w:val="15"/>
                <w:bdr w:val="none" w:color="auto" w:sz="0" w:space="0"/>
              </w:rPr>
              <w:t>1.具有执业医师资格证并已注册康复执业范围或能够注册相应执业范围；2.持有住院医师规范化合格证。</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15" w:type="dxa"/>
        </w:trPr>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rPr>
                <w:rFonts w:hint="default" w:ascii="Tahoma" w:hAnsi="Tahoma" w:eastAsia="Tahoma" w:cs="Tahoma"/>
                <w:sz w:val="15"/>
                <w:szCs w:val="15"/>
              </w:rPr>
            </w:pPr>
            <w:r>
              <w:rPr>
                <w:rFonts w:hint="default" w:ascii="Tahoma" w:hAnsi="Tahoma" w:eastAsia="Tahoma" w:cs="Tahoma"/>
                <w:i w:val="0"/>
                <w:caps w:val="0"/>
                <w:color w:val="000000"/>
                <w:spacing w:val="0"/>
                <w:sz w:val="15"/>
                <w:szCs w:val="15"/>
                <w:bdr w:val="none" w:color="auto" w:sz="0" w:space="0"/>
              </w:rPr>
              <w:t>护理见习生</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rPr>
                <w:rFonts w:hint="default" w:ascii="Tahoma" w:hAnsi="Tahoma" w:eastAsia="Tahoma" w:cs="Tahoma"/>
                <w:sz w:val="15"/>
                <w:szCs w:val="15"/>
              </w:rPr>
            </w:pPr>
            <w:r>
              <w:rPr>
                <w:rFonts w:hint="default" w:ascii="Tahoma" w:hAnsi="Tahoma" w:eastAsia="Tahoma" w:cs="Tahoma"/>
                <w:i w:val="0"/>
                <w:caps w:val="0"/>
                <w:color w:val="000000"/>
                <w:spacing w:val="0"/>
                <w:sz w:val="15"/>
                <w:szCs w:val="15"/>
                <w:bdr w:val="none" w:color="auto" w:sz="0" w:space="0"/>
              </w:rPr>
              <w:t>27</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rPr>
                <w:rFonts w:hint="default" w:ascii="Tahoma" w:hAnsi="Tahoma" w:eastAsia="Tahoma" w:cs="Tahoma"/>
                <w:sz w:val="15"/>
                <w:szCs w:val="15"/>
              </w:rPr>
            </w:pPr>
            <w:r>
              <w:rPr>
                <w:rFonts w:hint="default" w:ascii="Tahoma" w:hAnsi="Tahoma" w:eastAsia="Tahoma" w:cs="Tahoma"/>
                <w:i w:val="0"/>
                <w:caps w:val="0"/>
                <w:color w:val="000000"/>
                <w:spacing w:val="0"/>
                <w:sz w:val="15"/>
                <w:szCs w:val="15"/>
                <w:bdr w:val="none" w:color="auto" w:sz="0" w:space="0"/>
              </w:rPr>
              <w:t>普通招生计划全日制大专及以上</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rPr>
                <w:rFonts w:hint="default" w:ascii="Tahoma" w:hAnsi="Tahoma" w:eastAsia="Tahoma" w:cs="Tahoma"/>
                <w:sz w:val="15"/>
                <w:szCs w:val="15"/>
              </w:rPr>
            </w:pPr>
            <w:r>
              <w:rPr>
                <w:rFonts w:hint="default" w:ascii="Tahoma" w:hAnsi="Tahoma" w:eastAsia="Tahoma" w:cs="Tahoma"/>
                <w:i w:val="0"/>
                <w:caps w:val="0"/>
                <w:color w:val="000000"/>
                <w:spacing w:val="0"/>
                <w:sz w:val="15"/>
                <w:szCs w:val="15"/>
                <w:bdr w:val="none" w:color="auto" w:sz="0" w:space="0"/>
              </w:rPr>
              <w:t>护理学</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rPr>
                <w:rFonts w:hint="default" w:ascii="Tahoma" w:hAnsi="Tahoma" w:eastAsia="Tahoma" w:cs="Tahoma"/>
                <w:sz w:val="15"/>
                <w:szCs w:val="15"/>
              </w:rPr>
            </w:pPr>
            <w:r>
              <w:rPr>
                <w:rFonts w:hint="default" w:ascii="Tahoma" w:hAnsi="Tahoma" w:eastAsia="Tahoma" w:cs="Tahoma"/>
                <w:i w:val="0"/>
                <w:caps w:val="0"/>
                <w:color w:val="000000"/>
                <w:spacing w:val="0"/>
                <w:sz w:val="15"/>
                <w:szCs w:val="15"/>
                <w:bdr w:val="none" w:color="auto" w:sz="0" w:space="0"/>
              </w:rPr>
              <w:t>1.2020届毕业生；2.限云南籍生源</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15" w:type="dxa"/>
        </w:trPr>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rPr>
                <w:rFonts w:hint="default" w:ascii="Tahoma" w:hAnsi="Tahoma" w:eastAsia="Tahoma" w:cs="Tahoma"/>
                <w:sz w:val="15"/>
                <w:szCs w:val="15"/>
              </w:rPr>
            </w:pPr>
            <w:r>
              <w:rPr>
                <w:rFonts w:hint="default" w:ascii="Tahoma" w:hAnsi="Tahoma" w:eastAsia="Tahoma" w:cs="Tahoma"/>
                <w:i w:val="0"/>
                <w:caps w:val="0"/>
                <w:color w:val="000000"/>
                <w:spacing w:val="0"/>
                <w:sz w:val="15"/>
                <w:szCs w:val="15"/>
                <w:bdr w:val="none" w:color="auto" w:sz="0" w:space="0"/>
              </w:rPr>
              <w:t>产科围产保健录入员</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rPr>
                <w:rFonts w:hint="default" w:ascii="Tahoma" w:hAnsi="Tahoma" w:eastAsia="Tahoma" w:cs="Tahoma"/>
                <w:sz w:val="15"/>
                <w:szCs w:val="15"/>
              </w:rPr>
            </w:pPr>
            <w:r>
              <w:rPr>
                <w:rFonts w:hint="default" w:ascii="Tahoma" w:hAnsi="Tahoma" w:eastAsia="Tahoma" w:cs="Tahoma"/>
                <w:i w:val="0"/>
                <w:caps w:val="0"/>
                <w:color w:val="000000"/>
                <w:spacing w:val="0"/>
                <w:sz w:val="15"/>
                <w:szCs w:val="15"/>
                <w:bdr w:val="none" w:color="auto" w:sz="0" w:space="0"/>
              </w:rPr>
              <w:t>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rPr>
                <w:rFonts w:hint="default" w:ascii="Tahoma" w:hAnsi="Tahoma" w:eastAsia="Tahoma" w:cs="Tahoma"/>
                <w:sz w:val="15"/>
                <w:szCs w:val="15"/>
              </w:rPr>
            </w:pPr>
            <w:r>
              <w:rPr>
                <w:rFonts w:hint="default" w:ascii="Tahoma" w:hAnsi="Tahoma" w:eastAsia="Tahoma" w:cs="Tahoma"/>
                <w:i w:val="0"/>
                <w:caps w:val="0"/>
                <w:color w:val="000000"/>
                <w:spacing w:val="0"/>
                <w:sz w:val="15"/>
                <w:szCs w:val="15"/>
                <w:bdr w:val="none" w:color="auto" w:sz="0" w:space="0"/>
              </w:rPr>
              <w:t>普通招生计划全日制中专及以上</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rPr>
                <w:rFonts w:hint="default" w:ascii="Tahoma" w:hAnsi="Tahoma" w:eastAsia="Tahoma" w:cs="Tahoma"/>
                <w:sz w:val="15"/>
                <w:szCs w:val="15"/>
              </w:rPr>
            </w:pPr>
            <w:r>
              <w:rPr>
                <w:rFonts w:hint="default" w:ascii="Tahoma" w:hAnsi="Tahoma" w:eastAsia="Tahoma" w:cs="Tahoma"/>
                <w:i w:val="0"/>
                <w:caps w:val="0"/>
                <w:color w:val="000000"/>
                <w:spacing w:val="0"/>
                <w:sz w:val="15"/>
                <w:szCs w:val="15"/>
                <w:bdr w:val="none" w:color="auto" w:sz="0" w:space="0"/>
              </w:rPr>
              <w:t>护理学</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rPr>
                <w:rFonts w:hint="default" w:ascii="Tahoma" w:hAnsi="Tahoma" w:eastAsia="Tahoma" w:cs="Tahoma"/>
                <w:sz w:val="15"/>
                <w:szCs w:val="15"/>
              </w:rPr>
            </w:pPr>
            <w:r>
              <w:rPr>
                <w:rFonts w:hint="default" w:ascii="Tahoma" w:hAnsi="Tahoma" w:eastAsia="Tahoma" w:cs="Tahoma"/>
                <w:i w:val="0"/>
                <w:caps w:val="0"/>
                <w:color w:val="000000"/>
                <w:spacing w:val="0"/>
                <w:sz w:val="15"/>
                <w:szCs w:val="15"/>
                <w:bdr w:val="none" w:color="auto" w:sz="0" w:space="0"/>
              </w:rPr>
              <w:t>1.仅限女性（30岁以下）；2.擅长电脑、文案；3.协助临床医师做围产保健录入工作</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15" w:type="dxa"/>
        </w:trPr>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rPr>
                <w:rFonts w:hint="default" w:ascii="Tahoma" w:hAnsi="Tahoma" w:eastAsia="Tahoma" w:cs="Tahoma"/>
                <w:sz w:val="15"/>
                <w:szCs w:val="15"/>
              </w:rPr>
            </w:pPr>
            <w:r>
              <w:rPr>
                <w:rFonts w:hint="default" w:ascii="Tahoma" w:hAnsi="Tahoma" w:eastAsia="Tahoma" w:cs="Tahoma"/>
                <w:i w:val="0"/>
                <w:caps w:val="0"/>
                <w:color w:val="000000"/>
                <w:spacing w:val="0"/>
                <w:sz w:val="15"/>
                <w:szCs w:val="15"/>
                <w:bdr w:val="none" w:color="auto" w:sz="0" w:space="0"/>
              </w:rPr>
              <w:t>体检中心超声录入员（非全日制用工）</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rPr>
                <w:rFonts w:hint="default" w:ascii="Tahoma" w:hAnsi="Tahoma" w:eastAsia="Tahoma" w:cs="Tahoma"/>
                <w:sz w:val="15"/>
                <w:szCs w:val="15"/>
              </w:rPr>
            </w:pPr>
            <w:r>
              <w:rPr>
                <w:rFonts w:hint="default" w:ascii="Tahoma" w:hAnsi="Tahoma" w:eastAsia="Tahoma" w:cs="Tahoma"/>
                <w:i w:val="0"/>
                <w:caps w:val="0"/>
                <w:color w:val="000000"/>
                <w:spacing w:val="0"/>
                <w:sz w:val="15"/>
                <w:szCs w:val="15"/>
                <w:bdr w:val="none" w:color="auto" w:sz="0" w:space="0"/>
              </w:rPr>
              <w:t>2</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rPr>
                <w:rFonts w:hint="default" w:ascii="Tahoma" w:hAnsi="Tahoma" w:eastAsia="Tahoma" w:cs="Tahoma"/>
                <w:sz w:val="15"/>
                <w:szCs w:val="15"/>
              </w:rPr>
            </w:pPr>
            <w:r>
              <w:rPr>
                <w:rFonts w:hint="default" w:ascii="Tahoma" w:hAnsi="Tahoma" w:eastAsia="Tahoma" w:cs="Tahoma"/>
                <w:i w:val="0"/>
                <w:caps w:val="0"/>
                <w:color w:val="000000"/>
                <w:spacing w:val="0"/>
                <w:sz w:val="15"/>
                <w:szCs w:val="15"/>
                <w:bdr w:val="none" w:color="auto" w:sz="0" w:space="0"/>
              </w:rPr>
              <w:t>普通招生计划全日制中专及以上</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rPr>
                <w:rFonts w:hint="default" w:ascii="Tahoma" w:hAnsi="Tahoma" w:eastAsia="Tahoma" w:cs="Tahoma"/>
                <w:sz w:val="15"/>
                <w:szCs w:val="15"/>
              </w:rPr>
            </w:pPr>
            <w:r>
              <w:rPr>
                <w:rFonts w:hint="default" w:ascii="Tahoma" w:hAnsi="Tahoma" w:eastAsia="Tahoma" w:cs="Tahoma"/>
                <w:i w:val="0"/>
                <w:caps w:val="0"/>
                <w:color w:val="000000"/>
                <w:spacing w:val="0"/>
                <w:sz w:val="15"/>
                <w:szCs w:val="15"/>
                <w:bdr w:val="none" w:color="auto" w:sz="0" w:space="0"/>
              </w:rPr>
              <w:t>医、药、护、技各专业</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rPr>
                <w:rFonts w:hint="default" w:ascii="Tahoma" w:hAnsi="Tahoma" w:eastAsia="Tahoma" w:cs="Tahoma"/>
                <w:sz w:val="15"/>
                <w:szCs w:val="15"/>
              </w:rPr>
            </w:pPr>
            <w:r>
              <w:rPr>
                <w:rFonts w:hint="default" w:ascii="Tahoma" w:hAnsi="Tahoma" w:eastAsia="Tahoma" w:cs="Tahoma"/>
                <w:i w:val="0"/>
                <w:caps w:val="0"/>
                <w:color w:val="000000"/>
                <w:spacing w:val="0"/>
                <w:sz w:val="15"/>
                <w:szCs w:val="15"/>
                <w:bdr w:val="none" w:color="auto" w:sz="0" w:space="0"/>
              </w:rPr>
              <w:t>1.要求具备医学教育背景；2.30岁以下</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F77963"/>
    <w:rsid w:val="21F7796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2020-08-20T08:59:00Z</dcterms:created>
  <dc:creator>ASUS</dc:creator>
  <cp:lastModifiedBy>ASUS</cp:lastModifiedBy>
  <dcterms:modified xsi:type="dcterms:W3CDTF">2020-08-20T08:59:33Z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