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05" w:rsidRDefault="00270605" w:rsidP="00270605">
      <w:pPr>
        <w:pStyle w:val="a5"/>
        <w:spacing w:before="0" w:beforeAutospacing="0" w:after="0" w:afterAutospacing="0" w:line="645" w:lineRule="atLeast"/>
        <w:jc w:val="center"/>
        <w:rPr>
          <w:rFonts w:ascii="Helvetica" w:hAnsi="Helvetica"/>
          <w:color w:val="000000"/>
          <w:sz w:val="21"/>
          <w:szCs w:val="21"/>
        </w:rPr>
      </w:pPr>
      <w:r>
        <w:rPr>
          <w:rFonts w:ascii="方正小标宋简体" w:eastAsia="方正小标宋简体" w:hAnsi="Helvetica" w:hint="eastAsia"/>
          <w:color w:val="000000"/>
          <w:sz w:val="44"/>
          <w:szCs w:val="44"/>
        </w:rPr>
        <w:t>考生防疫与安全须知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720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6"/>
          <w:szCs w:val="36"/>
          <w:shd w:val="clear" w:color="auto" w:fill="FFFFFF"/>
        </w:rPr>
        <w:t> 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为保障广大考生和考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工作人员生命安全和身体健康，确保考试工作安全进行，请所有考生知悉、理解、配合、支持考试防疫措施和要求。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1.根据疫情防控工作有关要求，参加笔试的考生须在笔试前14天（8月</w:t>
      </w:r>
      <w:r w:rsidR="003B1A2D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2</w:t>
      </w:r>
      <w:r w:rsidR="006430B9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日前）申领“河北健康码”。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申领方式为：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</w:rPr>
        <w:t>通过微信搜索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</w:rPr>
        <w:t>“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冀时办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”登录“河北健康码”，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按照提示填写健康信息，核对并确认无误后提交，自动生成“河北健康码”。考生应自觉如实进行笔试前14天（8月</w:t>
      </w:r>
      <w:r w:rsidR="003B1A2D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2</w:t>
      </w:r>
      <w:r w:rsidR="006430B9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日至</w:t>
      </w:r>
      <w:r w:rsidR="003B1A2D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9月1</w:t>
      </w:r>
      <w:r w:rsidR="006430B9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日期间）的健康监测。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（1）来自国内疫情低风险地区的考生：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“河北健康码”为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绿码且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健康状况正常，经现场测量体温正常可参加笔试。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“河北健康码”为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红码或黄码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的，应及时查明原因（考生可拨打“河北健康码”中“服务说明”公布各市咨询电话），并按相关要求执行。凡因在14天健康监测中出现发热、干咳等体征症状的，须提供7天内2次核酸检测阴性证明方可参加笔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lastRenderedPageBreak/>
        <w:t>（2）考前14天内有国内疫情中高风险地区（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含风险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等级调整为低风险未满14天的地区）或国（境）外旅居史的考生：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“河北健康码”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为绿码的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，如无发热、干咳等体征症状的，须提供考前7天内核酸检测阴性证明方可参加考试；如有发热、干咳等体征症状的，须提供考前7天内2次核酸检测阴性证明方可参加考试。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“河北健康码”为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红码或黄码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的，要按照防疫有关要求配合进行隔离医学观察或隔离治疗。此类人员如要参加考试，应于考前14天抵达河北，且期间不得离开河北，并按照河北省疫情防控措施纳入管理，进行健康监测出具2次核酸检测阴性报告后，均无异常方可参加考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（3）既往新冠肺炎确诊病例、无症状感染者及密切接触者，现已按规定解除隔离观察的考生，应当主动向参考地考试机构报告，且持河北健康码“绿码”方可参加笔试。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笔试前14天内与确诊、疑似病例或无症状感染者有密切接触史的考生，按照防疫有关要求配合进行隔离医学观察或隔离治疗。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</w:rPr>
        <w:lastRenderedPageBreak/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153AEA" w:rsidRPr="00456F6B" w:rsidRDefault="00270605" w:rsidP="00153AEA">
      <w:pPr>
        <w:pStyle w:val="a5"/>
        <w:spacing w:before="0" w:beforeAutospacing="0" w:after="0" w:afterAutospacing="0" w:line="560" w:lineRule="exact"/>
        <w:ind w:firstLine="645"/>
        <w:jc w:val="both"/>
        <w:rPr>
          <w:rFonts w:ascii="Helvetica" w:hAnsi="Helvetica"/>
          <w:color w:val="FF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2.按照疫情防控相关规定，考生须申报本人笔试前14天健康状况（8月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2</w:t>
      </w:r>
      <w:r w:rsidR="006430B9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日至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9月1</w:t>
      </w:r>
      <w:r w:rsidR="006430B9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日期间）。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</w:t>
      </w:r>
      <w:r w:rsidRPr="00270605">
        <w:rPr>
          <w:rFonts w:ascii="仿宋_GB2312" w:eastAsia="仿宋_GB2312" w:hAnsi="Helvetica" w:hint="eastAsia"/>
          <w:color w:val="FF0000"/>
          <w:sz w:val="32"/>
          <w:szCs w:val="32"/>
          <w:shd w:val="clear" w:color="auto" w:fill="FFFFFF"/>
        </w:rPr>
        <w:t>公务员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考试诚信档案，并依规依纪依法处理。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笔试时，考生须持二代居民身份证、打印的《笔试准考证》和《个人健康信息承诺书》，向考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工作人员出示“河北健康码”及相关健康证明，经现场测温正常后进入考场。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</w:rPr>
        <w:t>4.考生进入考点后，需全程佩戴符合防护要求的口罩（建议佩戴医用外科口罩），仅在入场核验</w:t>
      </w:r>
      <w:bookmarkStart w:id="0" w:name="_GoBack"/>
      <w:bookmarkEnd w:id="0"/>
      <w:r>
        <w:rPr>
          <w:rFonts w:ascii="仿宋_GB2312" w:eastAsia="仿宋_GB2312" w:hAnsi="Helvetica" w:hint="eastAsia"/>
          <w:color w:val="000000"/>
          <w:sz w:val="32"/>
          <w:szCs w:val="32"/>
        </w:rPr>
        <w:t>身份时可以暂时摘下口罩。考生须听从考点工作人员指挥，分散进入考场，进出考场、如厕时均须与他人保持1米以上距离，避免近距离接触交流。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</w:rPr>
        <w:lastRenderedPageBreak/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特别提示：笔试阶段后，面试资格审查、面试、体检各环节，考生均须参照上述防疫要求持下载打印的《个人健康信息承诺书》及相应规定时间内的健康证明材料参加，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如某考生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</w:rPr>
        <w:t>10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月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</w:rPr>
        <w:t>23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日参加面试资格审查，须打印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</w:rPr>
        <w:t>10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月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</w:rPr>
        <w:t>9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日至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</w:rPr>
        <w:t>22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日个人健康信息承诺书（面试资格审查环节）和以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</w:rPr>
        <w:t>10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月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</w:rPr>
        <w:t>23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日为基准日的7天内核酸检测阴性证明。</w:t>
      </w:r>
      <w:r>
        <w:rPr>
          <w:rFonts w:ascii="黑体" w:eastAsia="黑体" w:hAnsi="黑体" w:hint="eastAsia"/>
          <w:color w:val="000000"/>
          <w:sz w:val="32"/>
          <w:szCs w:val="32"/>
        </w:rPr>
        <w:t>特提示考生，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</w:rPr>
        <w:t>公告发布后，疫情防控工作有新要求和规定的市公务员主管部门将另行公告通知，请考生随时关注网站。</w:t>
      </w:r>
    </w:p>
    <w:p w:rsidR="00AF6C74" w:rsidRPr="00270605" w:rsidRDefault="00AF6C74"/>
    <w:sectPr w:rsidR="00AF6C74" w:rsidRPr="00270605" w:rsidSect="00061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AB" w:rsidRDefault="00CC48AB" w:rsidP="00270605">
      <w:r>
        <w:separator/>
      </w:r>
    </w:p>
  </w:endnote>
  <w:endnote w:type="continuationSeparator" w:id="0">
    <w:p w:rsidR="00CC48AB" w:rsidRDefault="00CC48AB" w:rsidP="0027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AB" w:rsidRDefault="00CC48AB" w:rsidP="00270605">
      <w:r>
        <w:separator/>
      </w:r>
    </w:p>
  </w:footnote>
  <w:footnote w:type="continuationSeparator" w:id="0">
    <w:p w:rsidR="00CC48AB" w:rsidRDefault="00CC48AB" w:rsidP="00270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560B"/>
    <w:rsid w:val="00061AFC"/>
    <w:rsid w:val="001253A8"/>
    <w:rsid w:val="00153AEA"/>
    <w:rsid w:val="00270605"/>
    <w:rsid w:val="003B1A2D"/>
    <w:rsid w:val="004A0BCB"/>
    <w:rsid w:val="006430B9"/>
    <w:rsid w:val="006721D4"/>
    <w:rsid w:val="0093632B"/>
    <w:rsid w:val="00AE560B"/>
    <w:rsid w:val="00AF6C74"/>
    <w:rsid w:val="00CC48AB"/>
    <w:rsid w:val="00F0107A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6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60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70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430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30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6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60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70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265</Words>
  <Characters>1515</Characters>
  <Application>Microsoft Office Word</Application>
  <DocSecurity>0</DocSecurity>
  <Lines>12</Lines>
  <Paragraphs>3</Paragraphs>
  <ScaleCrop>false</ScaleCrop>
  <Company>Lenovo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zjs</dc:creator>
  <cp:keywords/>
  <dc:description/>
  <cp:lastModifiedBy>86181</cp:lastModifiedBy>
  <cp:revision>8</cp:revision>
  <cp:lastPrinted>2020-08-21T02:33:00Z</cp:lastPrinted>
  <dcterms:created xsi:type="dcterms:W3CDTF">2020-08-07T06:02:00Z</dcterms:created>
  <dcterms:modified xsi:type="dcterms:W3CDTF">2020-08-21T02:33:00Z</dcterms:modified>
</cp:coreProperties>
</file>