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: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  <w:t>2020年三门峡市市直事业单位公开招聘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专业类别说明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1.文秘类</w:t>
      </w:r>
      <w:r>
        <w:rPr>
          <w:rStyle w:val="13"/>
          <w:rFonts w:ascii="仿宋_GB2312" w:hAnsi="仿宋_GB2312" w:eastAsia="仿宋_GB2312"/>
          <w:sz w:val="32"/>
          <w:szCs w:val="32"/>
        </w:rPr>
        <w:t>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2.法律类：</w:t>
      </w:r>
      <w:r>
        <w:rPr>
          <w:rStyle w:val="13"/>
          <w:rFonts w:ascii="仿宋_GB2312" w:hAnsi="仿宋_GB2312" w:eastAsia="仿宋_GB2312"/>
          <w:sz w:val="32"/>
          <w:szCs w:val="32"/>
        </w:rPr>
        <w:t>法学、法律、知识产权、法学理论、法律史、宪法学与行政法学、刑法学、民商法学、讼诉法学、经济法学、环境与资源保护法学、国际法学、军事法学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.新闻传播学类：</w:t>
      </w:r>
      <w:r>
        <w:rPr>
          <w:rStyle w:val="13"/>
          <w:rFonts w:ascii="仿宋_GB2312" w:hAnsi="仿宋_GB2312" w:eastAsia="仿宋_GB2312"/>
          <w:sz w:val="32"/>
          <w:szCs w:val="32"/>
        </w:rPr>
        <w:t>新闻学、广播电视学、广告学、传播学、编辑出版学、网络与新媒体、数字出版</w:t>
      </w:r>
    </w:p>
    <w:p>
      <w:pPr>
        <w:spacing w:line="600" w:lineRule="exact"/>
        <w:ind w:firstLine="640" w:firstLineChars="200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.经济学类：</w:t>
      </w:r>
      <w:r>
        <w:rPr>
          <w:rStyle w:val="13"/>
          <w:rFonts w:ascii="仿宋_GB2312" w:hAnsi="仿宋_GB2312" w:eastAsia="仿宋_GB2312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>
      <w:pPr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.财会金融类：</w:t>
      </w:r>
      <w:r>
        <w:rPr>
          <w:rStyle w:val="13"/>
          <w:rFonts w:ascii="仿宋_GB2312" w:hAnsi="仿宋_GB2312" w:eastAsia="仿宋_GB2312"/>
          <w:sz w:val="32"/>
          <w:szCs w:val="32"/>
        </w:rPr>
        <w:t>财政学、税收学、会计学、财务管理、金融学、金融工程、保险学、投资学、金融数学、信用管理、经济与金融</w:t>
      </w:r>
    </w:p>
    <w:p>
      <w:pPr>
        <w:spacing w:line="600" w:lineRule="exact"/>
        <w:ind w:firstLine="640" w:firstLineChars="200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.电子信息类：</w:t>
      </w:r>
      <w:r>
        <w:rPr>
          <w:rStyle w:val="13"/>
          <w:rFonts w:ascii="仿宋_GB2312" w:hAnsi="仿宋_GB2312" w:eastAsia="仿宋_GB2312"/>
          <w:sz w:val="32"/>
          <w:szCs w:val="32"/>
        </w:rPr>
        <w:t>电子信息工程、电子科学与技术、通信工程、微电子科学与工程、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光电</w:t>
      </w:r>
      <w:r>
        <w:rPr>
          <w:rStyle w:val="13"/>
          <w:rFonts w:ascii="仿宋_GB2312" w:hAnsi="仿宋_GB2312" w:eastAsia="仿宋_GB2312"/>
          <w:sz w:val="32"/>
          <w:szCs w:val="32"/>
        </w:rPr>
        <w:t>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</w:rPr>
        <w:t>.计算机类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Style w:val="13"/>
          <w:rFonts w:ascii="仿宋_GB2312" w:hAnsi="仿宋_GB2312" w:eastAsia="仿宋_GB2312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</w:t>
      </w:r>
    </w:p>
    <w:p>
      <w:pPr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kern w:val="0"/>
          <w:sz w:val="32"/>
          <w:szCs w:val="32"/>
        </w:rPr>
        <w:t>.公共管理类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Style w:val="13"/>
          <w:rFonts w:ascii="仿宋_GB2312" w:hAnsi="仿宋_GB2312" w:eastAsia="仿宋_GB2312"/>
          <w:sz w:val="32"/>
          <w:szCs w:val="32"/>
        </w:rPr>
        <w:t>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.工商管理类：</w:t>
      </w:r>
      <w:r>
        <w:rPr>
          <w:rStyle w:val="13"/>
          <w:rFonts w:ascii="仿宋_GB2312" w:hAnsi="仿宋_GB2312" w:eastAsia="仿宋_GB2312"/>
          <w:sz w:val="32"/>
          <w:szCs w:val="32"/>
        </w:rPr>
        <w:t>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r>
        <w:rPr>
          <w:rStyle w:val="13"/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黑体" w:hAnsi="黑体" w:eastAsia="黑体" w:cs="黑体"/>
          <w:sz w:val="32"/>
          <w:szCs w:val="32"/>
        </w:rPr>
        <w:t>艺术类：</w:t>
      </w:r>
      <w:r>
        <w:rPr>
          <w:rStyle w:val="13"/>
          <w:rFonts w:ascii="仿宋_GB2312" w:hAnsi="仿宋_GB2312" w:eastAsia="仿宋_GB2312"/>
          <w:sz w:val="32"/>
          <w:szCs w:val="32"/>
        </w:rPr>
        <w:t>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54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11.公安类：</w:t>
      </w:r>
      <w:r>
        <w:rPr>
          <w:rStyle w:val="13"/>
          <w:rFonts w:ascii="仿宋_GB2312" w:hAnsi="仿宋_GB2312" w:eastAsia="仿宋_GB2312"/>
          <w:sz w:val="32"/>
          <w:szCs w:val="32"/>
        </w:rPr>
        <w:t>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sz w:val="32"/>
          <w:szCs w:val="32"/>
        </w:rPr>
        <w:t>.司法行政警察类：</w:t>
      </w:r>
      <w:r>
        <w:rPr>
          <w:rFonts w:hint="eastAsia" w:ascii="仿宋" w:hAnsi="仿宋" w:eastAsia="仿宋" w:cs="仿宋"/>
          <w:sz w:val="32"/>
          <w:szCs w:val="32"/>
        </w:rPr>
        <w:t>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40E6CA8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26F1647"/>
    <w:rsid w:val="23243EEB"/>
    <w:rsid w:val="24150207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533360"/>
    <w:rsid w:val="2B9F504C"/>
    <w:rsid w:val="2C1354A4"/>
    <w:rsid w:val="2D496CA5"/>
    <w:rsid w:val="2D7E4CB9"/>
    <w:rsid w:val="2DB24D71"/>
    <w:rsid w:val="31C45A91"/>
    <w:rsid w:val="32950896"/>
    <w:rsid w:val="33C646DE"/>
    <w:rsid w:val="37910E3B"/>
    <w:rsid w:val="38334113"/>
    <w:rsid w:val="388D5D79"/>
    <w:rsid w:val="3B49323C"/>
    <w:rsid w:val="3CC240AD"/>
    <w:rsid w:val="3CD01F83"/>
    <w:rsid w:val="3DBF00CF"/>
    <w:rsid w:val="3E9E7325"/>
    <w:rsid w:val="40F5017F"/>
    <w:rsid w:val="421E6B4E"/>
    <w:rsid w:val="42FE63A3"/>
    <w:rsid w:val="44D37C0F"/>
    <w:rsid w:val="477F1ED5"/>
    <w:rsid w:val="48163DF5"/>
    <w:rsid w:val="488F0DBD"/>
    <w:rsid w:val="496164C6"/>
    <w:rsid w:val="4A39551B"/>
    <w:rsid w:val="4A3B479D"/>
    <w:rsid w:val="4D513EA5"/>
    <w:rsid w:val="4D99726B"/>
    <w:rsid w:val="514379EF"/>
    <w:rsid w:val="53037AD7"/>
    <w:rsid w:val="540A6502"/>
    <w:rsid w:val="5412697E"/>
    <w:rsid w:val="56275D53"/>
    <w:rsid w:val="589622FF"/>
    <w:rsid w:val="589A5AD2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231609"/>
    <w:rsid w:val="6EE70609"/>
    <w:rsid w:val="6FDE523F"/>
    <w:rsid w:val="7229219A"/>
    <w:rsid w:val="74734484"/>
    <w:rsid w:val="752F4B7C"/>
    <w:rsid w:val="76573C24"/>
    <w:rsid w:val="769679E2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ぺ灬cc果冻ル</cp:lastModifiedBy>
  <cp:lastPrinted>2019-08-07T02:55:00Z</cp:lastPrinted>
  <dcterms:modified xsi:type="dcterms:W3CDTF">2020-08-21T01:47:14Z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