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蒲城县20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年公开招聘合同制消防员</w:t>
      </w:r>
    </w:p>
    <w:p>
      <w:pPr>
        <w:ind w:firstLine="2400" w:firstLineChars="800"/>
        <w:jc w:val="both"/>
        <w:rPr>
          <w:rFonts w:hint="eastAsia" w:ascii="方正小标宋简体" w:eastAsia="方正小标宋简体"/>
          <w:spacing w:val="-1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2"/>
          <w:szCs w:val="32"/>
        </w:rPr>
        <w:t>报         名        表</w:t>
      </w:r>
    </w:p>
    <w:bookmarkEnd w:id="0"/>
    <w:p>
      <w:pPr>
        <w:spacing w:line="200" w:lineRule="exact"/>
        <w:ind w:firstLine="750" w:firstLineChars="250"/>
        <w:rPr>
          <w:rFonts w:hint="eastAsia" w:ascii="方正小标宋简体" w:eastAsia="方正小标宋简体"/>
          <w:spacing w:val="-10"/>
          <w:sz w:val="32"/>
          <w:szCs w:val="32"/>
        </w:rPr>
      </w:pPr>
    </w:p>
    <w:tbl>
      <w:tblPr>
        <w:tblStyle w:val="3"/>
        <w:tblW w:w="9037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74"/>
        <w:gridCol w:w="1190"/>
        <w:gridCol w:w="1795"/>
        <w:gridCol w:w="565"/>
        <w:gridCol w:w="590"/>
        <w:gridCol w:w="540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34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户   籍</w:t>
            </w:r>
          </w:p>
        </w:tc>
        <w:tc>
          <w:tcPr>
            <w:tcW w:w="23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9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5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考生生源地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-3175</wp:posOffset>
                      </wp:positionV>
                      <wp:extent cx="0" cy="396240"/>
                      <wp:effectExtent l="4445" t="0" r="14605" b="38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1.85pt;margin-top:-0.25pt;height:31.2pt;width:0pt;z-index:251658240;mso-width-relative:page;mso-height-relative:page;" filled="f" stroked="t" coordsize="21600,21600" o:gfxdata="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17/HdUAAAAIAQAADwAAAAAAAAAB&#10;ACAAAAAiAAAAZHJzL2Rvd25yZXYueG1sUEsBAhQAFAAAAAgAh07iQODOim/aAQAAlQ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4445" t="0" r="14605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6.1pt;margin-top:0.5pt;height:31.2pt;width:0pt;z-index:251659264;mso-width-relative:page;mso-height-relative:page;" filled="f" stroked="t" coordsize="21600,21600" o:gfxdata="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WDk4NMAAAAIAQAADwAAAAAAAAABACAA&#10;AAAiAAAAZHJzL2Rvd25yZXYueG1sUEsBAhQAFAAAAAgAh07iQJ7Ga37ZAQAAlQMAAA4AAAAAAAAA&#10;AQAgAAAAI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69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59" w:type="dxa"/>
            <w:gridSpan w:val="3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</w:trPr>
        <w:tc>
          <w:tcPr>
            <w:tcW w:w="15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个人学习工作简历以及奖惩情况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74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本人完全明白本次招考的报名条件，并保证本人符合本次招考的报名条件。2、本报名表所填内容正确无误，所提交的证件真实有效。3、本表所填内容如有不实，取消考试、聘用资格，由此产生的一切后果由本人承担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本人签名：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15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46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                                    </w:t>
            </w:r>
          </w:p>
          <w:p>
            <w:pPr>
              <w:spacing w:line="0" w:lineRule="atLeast"/>
              <w:ind w:firstLine="3379" w:firstLineChars="15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审查人员签名：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pacing w:val="-11"/>
                <w:szCs w:val="21"/>
              </w:rPr>
              <w:t xml:space="preserve"> </w:t>
            </w:r>
          </w:p>
          <w:p>
            <w:pPr>
              <w:spacing w:line="0" w:lineRule="atLeast"/>
              <w:ind w:firstLine="5734" w:firstLineChars="3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3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填表说明：1、承诺书须本人签字（代签，打印无效）；2、考生生源地指考生考入全日制普通高等院校前的常住户口所在地，须具体到乡镇。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94B8E"/>
    <w:rsid w:val="1B8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2020-08-20T08:35:00Z</dcterms:created>
  <dc:creator>华思晨</dc:creator>
  <cp:lastModifiedBy>华思晨</cp:lastModifiedBy>
  <dcterms:modified xsi:type="dcterms:W3CDTF">2020-08-20T08:36:20Z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