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  <w:t>2020年</w:t>
      </w:r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  <w:t>蓝山县高校毕业生“三支一扶”招募体检结果公示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2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体检合格人员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：</w:t>
      </w:r>
      <w:r>
        <w:rPr>
          <w:rFonts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谭荣臻、欧阳彦、雷纯旋、刘佳琪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855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                                                        蓝山县人力资源和社会保障局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1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                                                         2020年8月18日</w:t>
      </w:r>
    </w:p>
    <w:p>
      <w:pP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F766D"/>
    <w:rsid w:val="1F1F7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2020-08-18T06:49:00Z</dcterms:created>
  <dc:creator>ASUS</dc:creator>
  <cp:lastModifiedBy>ASUS</cp:lastModifiedBy>
  <dcterms:modified xsi:type="dcterms:W3CDTF">2020-08-18T06:49:52Z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