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525353"/>
          <w:spacing w:val="0"/>
          <w:sz w:val="34"/>
          <w:szCs w:val="34"/>
          <w:bdr w:val="none" w:color="auto" w:sz="0" w:space="0"/>
          <w:shd w:val="clear" w:fill="FFFFFF"/>
        </w:rPr>
        <w:t> 平南县渔政趸船45019值班船员聘用申请表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Style w:val="5"/>
          <w:rFonts w:ascii="仿宋" w:hAnsi="仿宋" w:eastAsia="仿宋" w:cs="仿宋"/>
          <w:i w:val="0"/>
          <w:caps w:val="0"/>
          <w:color w:val="525353"/>
          <w:spacing w:val="0"/>
          <w:sz w:val="8"/>
          <w:szCs w:val="8"/>
          <w:bdr w:val="none" w:color="auto" w:sz="0" w:space="0"/>
          <w:shd w:val="clear" w:fill="FFFFFF"/>
        </w:rPr>
        <w:t> </w:t>
      </w:r>
    </w:p>
    <w:tbl>
      <w:tblPr>
        <w:tblW w:w="12273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1142"/>
        <w:gridCol w:w="319"/>
        <w:gridCol w:w="736"/>
        <w:gridCol w:w="736"/>
        <w:gridCol w:w="736"/>
        <w:gridCol w:w="319"/>
        <w:gridCol w:w="1103"/>
        <w:gridCol w:w="319"/>
        <w:gridCol w:w="736"/>
        <w:gridCol w:w="319"/>
        <w:gridCol w:w="1103"/>
        <w:gridCol w:w="910"/>
        <w:gridCol w:w="275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出生年月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身份证号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身体状况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联系方式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家庭住址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一、个人简历</w:t>
            </w:r>
          </w:p>
        </w:tc>
        <w:tc>
          <w:tcPr>
            <w:tcW w:w="66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二、个人现状说明</w:t>
            </w:r>
          </w:p>
        </w:tc>
        <w:tc>
          <w:tcPr>
            <w:tcW w:w="66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三、个人承诺</w:t>
            </w:r>
          </w:p>
        </w:tc>
        <w:tc>
          <w:tcPr>
            <w:tcW w:w="66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本人对递交的材料和所填写的内容的真实性负责，并承诺一旦获聘，严格遵守单位的各项规章制度，严格履行船员的职责。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024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承诺人（盖章）：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948"/>
            </w:pPr>
            <w:r>
              <w:rPr>
                <w:bdr w:val="none" w:color="auto" w:sz="0" w:space="0"/>
              </w:rPr>
              <w:t>     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    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   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四、考试成绩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科目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考试内容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考试成绩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主考人员（签名）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游泳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米自由泳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熟悉、会、不会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发电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正常启动和关闭发电机组，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熟悉、会、不会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起抛锚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熟悉起、抛锚及趸船移泊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熟悉、会、不会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面试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德智体能勤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</w:t>
            </w:r>
            <w:r>
              <w:rPr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分制）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五、公示意见</w:t>
            </w:r>
          </w:p>
        </w:tc>
        <w:tc>
          <w:tcPr>
            <w:tcW w:w="30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04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平南县农业综合行政执法大队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6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</w:tc>
        <w:tc>
          <w:tcPr>
            <w:tcW w:w="3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092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平南县农业农村局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512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六、录取意见</w:t>
            </w:r>
          </w:p>
        </w:tc>
        <w:tc>
          <w:tcPr>
            <w:tcW w:w="30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04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平南县农业综合行政执法大队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6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</w:tc>
        <w:tc>
          <w:tcPr>
            <w:tcW w:w="3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092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平南县农业农村局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428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备注</w:t>
            </w:r>
          </w:p>
        </w:tc>
        <w:tc>
          <w:tcPr>
            <w:tcW w:w="66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525353"/>
          <w:spacing w:val="0"/>
          <w:sz w:val="25"/>
          <w:szCs w:val="25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6838" w:h="11906" w:orient="landscape"/>
      <w:pgMar w:top="5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4"/>
    <w:rsid w:val="00D3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2020-08-18T10:24:00Z</dcterms:created>
  <dc:creator>ぺ灬cc果冻ル</dc:creator>
  <cp:lastModifiedBy>ぺ灬cc果冻ル</cp:lastModifiedBy>
  <dcterms:modified xsi:type="dcterms:W3CDTF">2020-08-18T10:24:53Z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