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请广大考生知悉并遵守我省疫情防控要求，做好自我健康管理，参加笔试时积极配合考点疫情防控工作，以免影响考试。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一、考生应于考前14天起，每日自觉进行体温测量，记录及监测健康状况并填写《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新绛县</w:t>
      </w:r>
      <w:r>
        <w:rPr>
          <w:rFonts w:hint="eastAsia" w:ascii="仿宋" w:hAnsi="仿宋" w:eastAsia="仿宋" w:cs="仿宋"/>
          <w:bCs/>
          <w:sz w:val="32"/>
          <w:szCs w:val="32"/>
        </w:rPr>
        <w:t>2020年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公开招聘社区工作人员</w:t>
      </w:r>
      <w:r>
        <w:rPr>
          <w:rFonts w:hint="eastAsia" w:ascii="仿宋" w:hAnsi="仿宋" w:eastAsia="仿宋" w:cs="仿宋"/>
          <w:bCs/>
          <w:sz w:val="32"/>
          <w:szCs w:val="32"/>
        </w:rPr>
        <w:t>体温监测登记表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二、考生进入笔试考点参加笔试，应当主动出示身份证、准考证，提供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“绿码”和健康通行码“绿码”。对有14日内中、高风险等级地区旅居史的人员，来（返）绛时须提供7日内核酸检测阴性证明。无法提供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“绿码”和健康通行码“绿码”或考前7日内核酸检测阴性证明的，不得进入考场。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以上的不得参加笔试、有可疑症状的（出现持续干咳、乏力、呼吸困难等症状）立即就近到发热门诊或定点医院进一步诊疗。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五、考生要服从考点现场管理，在考点尽量保持1米以上距离，避免近距离接触交流。笔试结束后，按要求迅速、有序离场，严禁聚集和逗留。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2"/>
          <w:szCs w:val="32"/>
        </w:rPr>
        <w:t>2020年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公开招聘社区工作人员</w:t>
      </w:r>
      <w:r>
        <w:rPr>
          <w:rFonts w:hint="eastAsia" w:ascii="黑体" w:hAnsi="黑体" w:eastAsia="黑体" w:cs="黑体"/>
          <w:bCs/>
          <w:sz w:val="32"/>
          <w:szCs w:val="32"/>
        </w:rPr>
        <w:t>体温监测登记表</w:t>
      </w: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6"/>
        <w:tblW w:w="913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8月23日至9月5日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【备注】按照疫情防控要求，请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如实填写本人参加考试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期间</w:t>
      </w:r>
      <w:r>
        <w:rPr>
          <w:rFonts w:hint="eastAsia" w:ascii="楷体" w:hAnsi="楷体" w:eastAsia="楷体"/>
          <w:bCs/>
          <w:sz w:val="28"/>
          <w:szCs w:val="28"/>
        </w:rPr>
        <w:t>每日体温监测情况、本人及家人身体健康状况及测温当日所在县（市、区）。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在进入考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点</w:t>
      </w:r>
      <w:r>
        <w:rPr>
          <w:rFonts w:hint="eastAsia" w:ascii="楷体" w:hAnsi="楷体" w:eastAsia="楷体"/>
          <w:bCs/>
          <w:sz w:val="28"/>
          <w:szCs w:val="28"/>
        </w:rPr>
        <w:t>时必须将此表交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考点疫情防控组</w:t>
      </w:r>
      <w:r>
        <w:rPr>
          <w:rFonts w:hint="eastAsia" w:ascii="楷体" w:hAnsi="楷体" w:eastAsia="楷体"/>
          <w:bCs/>
          <w:sz w:val="28"/>
          <w:szCs w:val="28"/>
        </w:rPr>
        <w:t xml:space="preserve">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    年  月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1AB6"/>
    <w:rsid w:val="08CF1A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2020-08-18T09:28:00Z</dcterms:created>
  <dc:creator>Administrator</dc:creator>
  <cp:lastModifiedBy>Administrator</cp:lastModifiedBy>
  <cp:lastPrinted>2020-08-18T09:29:33Z</cp:lastPrinted>
  <dcterms:modified xsi:type="dcterms:W3CDTF">2020-08-18T09:30:14Z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