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7E" w:rsidRDefault="0051087E" w:rsidP="0051087E">
      <w:pPr>
        <w:spacing w:line="560" w:lineRule="exact"/>
        <w:rPr>
          <w:rFonts w:eastAsia="方正小标宋简体"/>
          <w:bCs/>
          <w:spacing w:val="-6"/>
          <w:kern w:val="36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51087E" w:rsidRDefault="0051087E" w:rsidP="0051087E">
      <w:pPr>
        <w:spacing w:line="220" w:lineRule="atLeast"/>
        <w:rPr>
          <w:rFonts w:ascii="方正小标宋简体" w:eastAsia="方正小标宋简体"/>
          <w:sz w:val="44"/>
          <w:szCs w:val="44"/>
        </w:rPr>
      </w:pPr>
      <w:r w:rsidRPr="00E543C4">
        <w:rPr>
          <w:rFonts w:ascii="方正小标宋简体" w:eastAsia="方正小标宋简体" w:hint="eastAsia"/>
          <w:sz w:val="44"/>
          <w:szCs w:val="44"/>
        </w:rPr>
        <w:t>湖南</w:t>
      </w:r>
      <w:r>
        <w:rPr>
          <w:rFonts w:ascii="方正小标宋简体" w:eastAsia="方正小标宋简体" w:hint="eastAsia"/>
          <w:sz w:val="44"/>
          <w:szCs w:val="44"/>
        </w:rPr>
        <w:t>省</w:t>
      </w:r>
      <w:r w:rsidRPr="00E543C4">
        <w:rPr>
          <w:rFonts w:ascii="方正小标宋简体" w:eastAsia="方正小标宋简体" w:hint="eastAsia"/>
          <w:sz w:val="44"/>
          <w:szCs w:val="44"/>
        </w:rPr>
        <w:t>居民健康码、国家政务服务平台防疫健康信息码、通信大数据行程卡申领流程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一、湖南省居民健康码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“湖南省居民健康卡”公众号，进入公众号后选择左下角“健康卡”选项，点击左上角“+”新增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信息，完成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健康卡申领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。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二、国家政务服务平台防疫健康信息码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“国家政务服务平台”公众号，进入公众号后选择左下角“指尖办事”选项，点击“全部服务”，进入“热门服务”页面，选择“防疫健康信息码服务”，并按要求</w:t>
      </w:r>
      <w:r>
        <w:rPr>
          <w:rFonts w:ascii="仿宋_GB2312" w:eastAsia="仿宋_GB2312" w:hint="eastAsia"/>
          <w:sz w:val="32"/>
          <w:szCs w:val="32"/>
        </w:rPr>
        <w:t>登录</w:t>
      </w:r>
      <w:r w:rsidRPr="00E543C4">
        <w:rPr>
          <w:rFonts w:ascii="仿宋_GB2312" w:eastAsia="仿宋_GB2312" w:hint="eastAsia"/>
          <w:sz w:val="32"/>
          <w:szCs w:val="32"/>
        </w:rPr>
        <w:t>和填写信息，完成健康码申请。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三、通信大数据行程卡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43C4">
        <w:rPr>
          <w:rFonts w:ascii="仿宋_GB2312" w:eastAsia="仿宋_GB2312" w:hint="eastAsia"/>
          <w:sz w:val="32"/>
          <w:szCs w:val="32"/>
        </w:rPr>
        <w:t>“国家政务服务平台”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，“热门服务”页面，选择“通信大数据行程卡”，录入常用手机号码进行查询。或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程序“国务院客户端”，“便民服务”页面，选择“防疫行程卡”，录入常用手机号码进行查询。</w:t>
      </w:r>
    </w:p>
    <w:p w:rsidR="0051087E" w:rsidRDefault="0051087E" w:rsidP="0051087E">
      <w:pPr>
        <w:spacing w:line="220" w:lineRule="atLeast"/>
        <w:rPr>
          <w:rFonts w:hint="eastAsia"/>
          <w:noProof/>
        </w:rPr>
      </w:pPr>
      <w:r w:rsidRPr="00F23F91">
        <w:rPr>
          <w:noProof/>
        </w:rPr>
        <w:drawing>
          <wp:inline distT="0" distB="0" distL="0" distR="0">
            <wp:extent cx="2131060" cy="1892300"/>
            <wp:effectExtent l="0" t="0" r="2540" b="0"/>
            <wp:docPr id="4" name="图片 4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Local\Temp\WeChat Files\37a58e4e02ff06043487e56c63520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 w:rsidRPr="00F23F91">
        <w:rPr>
          <w:noProof/>
        </w:rPr>
        <w:drawing>
          <wp:inline distT="0" distB="0" distL="0" distR="0">
            <wp:extent cx="2329815" cy="1892300"/>
            <wp:effectExtent l="0" t="0" r="0" b="0"/>
            <wp:docPr id="3" name="图片 3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AppData\Local\Temp\WeChat Files\7df1b98ea7c7721fb6c4309540ce8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7E" w:rsidRDefault="0051087E" w:rsidP="0051087E">
      <w:pPr>
        <w:spacing w:line="220" w:lineRule="atLeast"/>
        <w:rPr>
          <w:rFonts w:eastAsia="仿宋_GB2312" w:hint="eastAsia"/>
          <w:bCs/>
          <w:sz w:val="32"/>
          <w:szCs w:val="32"/>
        </w:rPr>
      </w:pPr>
      <w:r w:rsidRPr="00E543C4">
        <w:rPr>
          <w:rFonts w:ascii="仿宋_GB2312" w:eastAsia="仿宋_GB2312" w:hint="eastAsia"/>
          <w:sz w:val="32"/>
          <w:szCs w:val="32"/>
        </w:rPr>
        <w:t>湖南省居民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                </w:t>
      </w:r>
      <w:r w:rsidRPr="00E543C4">
        <w:rPr>
          <w:rFonts w:ascii="仿宋_GB2312" w:eastAsia="仿宋_GB2312" w:hint="eastAsia"/>
          <w:sz w:val="32"/>
          <w:szCs w:val="32"/>
        </w:rPr>
        <w:t>疫情防控行程卡</w:t>
      </w:r>
    </w:p>
    <w:p w:rsidR="0030513A" w:rsidRPr="0051087E" w:rsidRDefault="0030513A"/>
    <w:sectPr w:rsidR="0030513A" w:rsidRPr="0051087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2F" w:rsidRDefault="009A722F" w:rsidP="0051087E">
      <w:r>
        <w:separator/>
      </w:r>
    </w:p>
  </w:endnote>
  <w:endnote w:type="continuationSeparator" w:id="0">
    <w:p w:rsidR="009A722F" w:rsidRDefault="009A722F" w:rsidP="0051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2F" w:rsidRDefault="009A722F" w:rsidP="0051087E">
      <w:r>
        <w:separator/>
      </w:r>
    </w:p>
  </w:footnote>
  <w:footnote w:type="continuationSeparator" w:id="0">
    <w:p w:rsidR="009A722F" w:rsidRDefault="009A722F" w:rsidP="0051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10" w:rsidRDefault="009A722F" w:rsidP="0089434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F"/>
    <w:rsid w:val="000D46CF"/>
    <w:rsid w:val="00160146"/>
    <w:rsid w:val="0030513A"/>
    <w:rsid w:val="004C2570"/>
    <w:rsid w:val="0051087E"/>
    <w:rsid w:val="009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25048"/>
  <w15:chartTrackingRefBased/>
  <w15:docId w15:val="{C2F3D8B5-3C8A-48B8-A26A-02149597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87E"/>
    <w:rPr>
      <w:sz w:val="18"/>
      <w:szCs w:val="18"/>
    </w:rPr>
  </w:style>
  <w:style w:type="paragraph" w:styleId="a5">
    <w:name w:val="footer"/>
    <w:basedOn w:val="a"/>
    <w:link w:val="a6"/>
    <w:unhideWhenUsed/>
    <w:rsid w:val="0051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2020-08-17T09:24:00Z</dcterms:created>
  <dcterms:modified xsi:type="dcterms:W3CDTF">2020-08-17T09:26:00Z</dcterms:modified>
</cp:coreProperties>
</file>