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参加2020年首都师范大学昌江</w:t>
      </w:r>
      <w:bookmarkStart w:id="0" w:name="_GoBack"/>
      <w:bookmarkEnd w:id="0"/>
      <w:r>
        <w:rPr>
          <w:rFonts w:hint="eastAsia" w:ascii="方正小标宋简体" w:hAnsi="方正小标宋简体" w:eastAsia="方正小标宋简体" w:cs="方正小标宋简体"/>
          <w:bCs/>
          <w:sz w:val="44"/>
          <w:szCs w:val="44"/>
          <w:lang w:val="en-US" w:eastAsia="zh-CN"/>
        </w:rPr>
        <w:t>芒果幼儿园公开考核招聘教师</w:t>
      </w:r>
      <w:r>
        <w:rPr>
          <w:rFonts w:hint="eastAsia" w:ascii="方正小标宋简体" w:hAnsi="方正小标宋简体" w:eastAsia="方正小标宋简体" w:cs="方正小标宋简体"/>
          <w:bCs/>
          <w:sz w:val="44"/>
          <w:szCs w:val="44"/>
        </w:rPr>
        <w:t>人员及涉考人员防疫承诺书</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widowControl w:val="0"/>
        <w:wordWrap/>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widowControl w:val="0"/>
        <w:wordWrap/>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widowControl w:val="0"/>
        <w:wordWrap/>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widowControl w:val="0"/>
        <w:wordWrap/>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3.如本人为高风险地区或中风险地区的，届时将如实提供有效期内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widowControl w:val="0"/>
        <w:wordWrap/>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widowControl w:val="0"/>
        <w:wordWrap/>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widowControl w:val="0"/>
        <w:wordWrap/>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widowControl w:val="0"/>
        <w:wordWrap/>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widowControl w:val="0"/>
        <w:wordWrap/>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4" w:type="default"/>
      <w:footerReference r:id="rId5" w:type="even"/>
      <w:pgSz w:w="11906" w:h="16838"/>
      <w:pgMar w:top="1797" w:right="1587" w:bottom="179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Style w:val="4"/>
      </w:rPr>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rect>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163B87"/>
    <w:rsid w:val="1DBF2116"/>
    <w:rsid w:val="1DE66FD5"/>
    <w:rsid w:val="1E6431DF"/>
    <w:rsid w:val="1E9E37DE"/>
    <w:rsid w:val="1EDE7522"/>
    <w:rsid w:val="1EF016C6"/>
    <w:rsid w:val="1F700451"/>
    <w:rsid w:val="200949D5"/>
    <w:rsid w:val="2039737E"/>
    <w:rsid w:val="215265E5"/>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pc</cp:lastModifiedBy>
  <dcterms:modified xsi:type="dcterms:W3CDTF">2020-08-13T10:25:57Z</dcterms:modified>
  <dc:title>参加昌江黎族自治县事业单位公开招聘考试人员及涉考人员防疫承诺书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