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color w:val="3D3D3D"/>
          <w:sz w:val="33"/>
          <w:szCs w:val="33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3D3D3D"/>
          <w:sz w:val="33"/>
          <w:szCs w:val="33"/>
          <w:bdr w:val="none" w:color="auto" w:sz="0" w:space="0"/>
          <w:lang w:val="en-US" w:eastAsia="zh-CN"/>
        </w:rPr>
        <w:t>附件3：</w:t>
      </w:r>
    </w:p>
    <w:p>
      <w:pPr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  <w:bdr w:val="none" w:color="auto" w:sz="0" w:space="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  <w:bdr w:val="none" w:color="auto" w:sz="0" w:space="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  <w:bdr w:val="none" w:color="auto" w:sz="0" w:space="0"/>
        </w:rPr>
        <w:instrText xml:space="preserve"> HYPERLINK "淄博市文昌湖省级旅游度假区 通知公告 2020年淄博文昌湖省级旅游度假区事业单位公开招聘教师资格审查公告 http:/www.sdwenchanghu.gov.cn/art/2020/8/11/art_4450_1997058.html" </w:instrTex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  <w:bdr w:val="none" w:color="auto" w:sz="0" w:space="0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bdr w:val="none" w:color="auto" w:sz="0" w:space="0"/>
        </w:rPr>
        <w:t>淄博市文昌湖省级旅游度假区 通知公告 2020年淄博文昌湖省级旅游度假区事业单位公开招聘教师资格审查公告 http://www.sdwenchanghu.gov.cn/art/2020/8/11/art_4450_1997058.html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  <w:bdr w:val="none" w:color="auto" w:sz="0" w:space="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0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我的中国梦</cp:lastModifiedBy>
  <dcterms:modified xsi:type="dcterms:W3CDTF">2020-08-14T11:00:57Z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