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楷体_GB2312" w:hAnsi="楷体_GB2312" w:eastAsia="楷体_GB2312" w:cs="楷体_GB2312"/>
          <w:spacing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楷体_GB2312" w:hAnsi="楷体_GB2312" w:eastAsia="楷体_GB2312" w:cs="楷体_GB2312"/>
          <w:spacing w:val="0"/>
          <w:sz w:val="32"/>
          <w:szCs w:val="32"/>
          <w:lang w:eastAsia="zh-CN"/>
        </w:rPr>
        <w:t>附件</w:t>
      </w:r>
      <w:r>
        <w:rPr>
          <w:rFonts w:hint="eastAsia" w:ascii="楷体_GB2312" w:hAnsi="楷体_GB2312" w:eastAsia="楷体_GB2312" w:cs="楷体_GB2312"/>
          <w:spacing w:val="0"/>
          <w:sz w:val="32"/>
          <w:szCs w:val="32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eastAsia="zh-CN"/>
        </w:rPr>
        <w:t>黄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  <w:t>石市20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  <w:t>年招聘高学历、高层次人才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  <w:t>面试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eastAsia="zh-CN"/>
        </w:rPr>
        <w:t>各考场平均分数线</w:t>
      </w:r>
    </w:p>
    <w:tbl>
      <w:tblPr>
        <w:tblStyle w:val="3"/>
        <w:tblpPr w:leftFromText="180" w:rightFromText="180" w:vertAnchor="text" w:horzAnchor="page" w:tblpX="2100" w:tblpY="556"/>
        <w:tblOverlap w:val="never"/>
        <w:tblW w:w="89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5"/>
        <w:gridCol w:w="2070"/>
        <w:gridCol w:w="5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考场号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面试类别</w:t>
            </w:r>
          </w:p>
        </w:tc>
        <w:tc>
          <w:tcPr>
            <w:tcW w:w="5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平均分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（同一考场、同一题本、同一考官组）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0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医疗卫生类</w:t>
            </w:r>
          </w:p>
        </w:tc>
        <w:tc>
          <w:tcPr>
            <w:tcW w:w="55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71.95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0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综合类</w:t>
            </w:r>
          </w:p>
        </w:tc>
        <w:tc>
          <w:tcPr>
            <w:tcW w:w="55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79.97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0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综合类</w:t>
            </w:r>
          </w:p>
        </w:tc>
        <w:tc>
          <w:tcPr>
            <w:tcW w:w="55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78.36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0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综合类</w:t>
            </w:r>
          </w:p>
        </w:tc>
        <w:tc>
          <w:tcPr>
            <w:tcW w:w="55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79.50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20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综合类</w:t>
            </w:r>
          </w:p>
        </w:tc>
        <w:tc>
          <w:tcPr>
            <w:tcW w:w="55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77.92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20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综合类</w:t>
            </w:r>
          </w:p>
        </w:tc>
        <w:tc>
          <w:tcPr>
            <w:tcW w:w="55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81.07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20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综合类</w:t>
            </w:r>
          </w:p>
        </w:tc>
        <w:tc>
          <w:tcPr>
            <w:tcW w:w="55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76.30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20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综合类</w:t>
            </w:r>
          </w:p>
        </w:tc>
        <w:tc>
          <w:tcPr>
            <w:tcW w:w="55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76.20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20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综合类</w:t>
            </w:r>
          </w:p>
        </w:tc>
        <w:tc>
          <w:tcPr>
            <w:tcW w:w="55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79.13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20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综合类</w:t>
            </w:r>
          </w:p>
        </w:tc>
        <w:tc>
          <w:tcPr>
            <w:tcW w:w="55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75.19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20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综合类</w:t>
            </w:r>
          </w:p>
        </w:tc>
        <w:tc>
          <w:tcPr>
            <w:tcW w:w="55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78.99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485857"/>
    <w:rsid w:val="03DD6888"/>
    <w:rsid w:val="08AC1C31"/>
    <w:rsid w:val="14AF32B4"/>
    <w:rsid w:val="34971854"/>
    <w:rsid w:val="445F53B9"/>
    <w:rsid w:val="57485857"/>
    <w:rsid w:val="65AC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2020-08-10T08:05:00Z</dcterms:created>
  <dc:creator>Administrator</dc:creator>
  <cp:lastModifiedBy>Admin</cp:lastModifiedBy>
  <dcterms:modified xsi:type="dcterms:W3CDTF">2020-08-12T09:20:20Z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