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  <w:t>报考诚信承诺书</w:t>
      </w:r>
    </w:p>
    <w:p>
      <w:pPr>
        <w:spacing w:line="600" w:lineRule="exact"/>
        <w:contextualSpacing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ascii="微软雅黑" w:hAnsi="微软雅黑" w:eastAsia="微软雅黑" w:cs="微软雅黑"/>
          <w:b/>
          <w:color w:val="auto"/>
          <w:sz w:val="27"/>
          <w:szCs w:val="27"/>
        </w:rPr>
        <w:t>温馨提示：提供虚假资料报考、多次弃考等恶意报考、弃考的，指使、煽动他人恶意报考弃考扰乱招聘秩序的，将纳入个人征信档案，由此产生的一切后果由本人承担。</w:t>
      </w:r>
    </w:p>
    <w:p>
      <w:p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本人自愿报考深圳市宝安区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招聘社区专职工作者辅助岗岗位，已阅读并理解了该考试的有关报考规定，并郑重承诺：</w:t>
      </w:r>
    </w:p>
    <w:p>
      <w:p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报名前认真阅读招聘公告、岗位表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、疫情防控须知承诺等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有关详细说明，并完全理解上述材料中的所有内容。根据本人条件严格按照岗位要求进行报考，因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填报错误、</w:t>
      </w:r>
      <w:r>
        <w:rPr>
          <w:rFonts w:hint="eastAsia" w:ascii="仿宋_GB2312" w:hAnsi="仿宋_GB2312" w:eastAsia="仿宋_GB2312" w:cs="仿宋_GB2312"/>
          <w:sz w:val="32"/>
          <w:szCs w:val="32"/>
        </w:rPr>
        <w:t>错选不符合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岗位条件或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本人意向的岗位造成的一切后果由本人自负。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2.使用本人有效身份证件进行实名注册和报考，只注册一个用户并选择一个岗位进行报名。招考过程中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注册、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填写、提交的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材料和信息保证真实、准确，如提供涉及报考资格的材料或信息不实的，愿意接受被取消报考资格的处理。如有伪造、变造有关证件、材料、信息等骗取考试资格行为的，愿意接受有关处理。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.报名过程中严格按照规定流程和时限完成各环节操作，未按规定的流程和时限完成指定操作造成的一切后果由本人自负。  </w:t>
      </w:r>
    </w:p>
    <w:p>
      <w:pPr>
        <w:numPr>
          <w:ilvl w:val="0"/>
          <w:numId w:val="0"/>
        </w:num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报考人员需</w:t>
      </w:r>
      <w:r>
        <w:rPr>
          <w:rFonts w:hint="eastAsia" w:ascii="仿宋_GB2312" w:hAnsi="仿宋_GB2312" w:eastAsia="仿宋_GB2312" w:cs="仿宋_GB2312"/>
          <w:sz w:val="32"/>
          <w:szCs w:val="32"/>
        </w:rPr>
        <w:t>妥善保管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好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个人信息，因个人原因造成注册信息泄露影响本人报名的，由本人循法律途径解决。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5.参加本次招聘过程中所留的联系电话准确无误，能够及时联系本人。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6.服从考试工作的统一安排，接受监考人员的检查、监督和管理，并保证在招聘中诚实守信，自觉遵守考试纪律规定。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7.若被聘任，保证按时报到工作，因个人原因未能履行此承诺的，愿意接受被取消聘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资格的处理。</w:t>
      </w:r>
    </w:p>
    <w:p>
      <w:pPr>
        <w:numPr>
          <w:ilvl w:val="0"/>
          <w:numId w:val="0"/>
        </w:numPr>
        <w:spacing w:line="600" w:lineRule="exact"/>
        <w:contextualSpacing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left="193" w:leftChars="92" w:right="178" w:rightChars="85" w:firstLine="472" w:firstLineChars="196"/>
        <w:rPr>
          <w:b/>
          <w:sz w:val="24"/>
          <w:szCs w:val="24"/>
          <w:shd w:val="pct10" w:color="auto" w:fill="FFFFFF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本人声明，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完全理解报名公告所有内容，填报的个人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所有情况均完全属实，没有遗漏，并配合做好相关情况的调查，如有虚假信息，所产生的一切责任由本人承担。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eastAsia"/>
          <w:szCs w:val="21"/>
          <w:u w:val="single"/>
          <w:lang w:val="en-US" w:eastAsia="zh-CN"/>
        </w:rPr>
      </w:pPr>
    </w:p>
    <w:p>
      <w:pPr>
        <w:wordWrap w:val="0"/>
        <w:adjustRightInd w:val="0"/>
        <w:snapToGrid w:val="0"/>
        <w:spacing w:line="560" w:lineRule="exact"/>
        <w:jc w:val="center"/>
        <w:rPr>
          <w:rFonts w:hint="default" w:eastAsia="宋体"/>
          <w:b/>
          <w:bCs/>
          <w:szCs w:val="21"/>
          <w:u w:val="single"/>
          <w:lang w:val="en-US" w:eastAsia="zh-CN"/>
        </w:rPr>
      </w:pPr>
      <w:r>
        <w:rPr>
          <w:rFonts w:hint="eastAsia"/>
          <w:szCs w:val="21"/>
          <w:u w:val="none"/>
          <w:lang w:val="en-US" w:eastAsia="zh-CN"/>
        </w:rPr>
        <w:t xml:space="preserve">                                        </w:t>
      </w:r>
      <w:r>
        <w:rPr>
          <w:rFonts w:hint="eastAsia"/>
          <w:b/>
          <w:bCs/>
          <w:szCs w:val="21"/>
          <w:u w:val="none"/>
          <w:lang w:val="en-US" w:eastAsia="zh-CN"/>
        </w:rPr>
        <w:t xml:space="preserve"> 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年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月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日</w:t>
      </w:r>
      <w:r>
        <w:rPr>
          <w:rFonts w:hint="eastAsia"/>
          <w:b/>
          <w:bCs/>
          <w:szCs w:val="21"/>
          <w:u w:val="none"/>
          <w:lang w:val="en-US" w:eastAsia="zh-CN"/>
        </w:rPr>
        <w:t xml:space="preserve">  </w:t>
      </w:r>
      <w:r>
        <w:rPr>
          <w:rFonts w:hint="eastAsia"/>
          <w:b/>
          <w:bCs/>
          <w:szCs w:val="21"/>
        </w:rPr>
        <w:t>签名</w:t>
      </w:r>
      <w:r>
        <w:rPr>
          <w:rFonts w:hint="eastAsia"/>
          <w:b/>
          <w:bCs/>
          <w:szCs w:val="21"/>
          <w:lang w:eastAsia="zh-CN"/>
        </w:rPr>
        <w:t>：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    </w:t>
      </w:r>
    </w:p>
    <w:p>
      <w:pPr>
        <w:adjustRightInd w:val="0"/>
        <w:snapToGrid w:val="0"/>
        <w:spacing w:line="560" w:lineRule="exact"/>
        <w:jc w:val="right"/>
        <w:rPr>
          <w:rFonts w:ascii="仿宋_GB2312" w:hAnsi="仿宋_GB2312" w:eastAsia="仿宋_GB2312" w:cs="仿宋_GB2312"/>
          <w:b/>
          <w:bCs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（手写</w:t>
      </w:r>
      <w:r>
        <w:rPr>
          <w:rFonts w:ascii="仿宋_GB2312" w:hAnsi="仿宋_GB2312" w:eastAsia="仿宋_GB2312" w:cs="仿宋_GB2312"/>
          <w:b/>
          <w:bCs/>
          <w:szCs w:val="21"/>
        </w:rPr>
        <w:t>/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电子签名具有同等法律效应）</w:t>
      </w:r>
    </w:p>
    <w:p>
      <w:pPr>
        <w:spacing w:line="60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="仿宋_GB2312" w:eastAsia="仿宋_GB2312"/>
          <w:spacing w:val="8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53AAE"/>
    <w:rsid w:val="09264CE4"/>
    <w:rsid w:val="1E3571DF"/>
    <w:rsid w:val="1F2037D0"/>
    <w:rsid w:val="1FB50C24"/>
    <w:rsid w:val="2418252D"/>
    <w:rsid w:val="26753AAE"/>
    <w:rsid w:val="2DFD3A61"/>
    <w:rsid w:val="336D3D6E"/>
    <w:rsid w:val="590A5F65"/>
    <w:rsid w:val="5D9E02CE"/>
    <w:rsid w:val="62157926"/>
    <w:rsid w:val="6B21394B"/>
    <w:rsid w:val="6D677D94"/>
    <w:rsid w:val="76C508E8"/>
    <w:rsid w:val="76E540F6"/>
    <w:rsid w:val="7A9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2019-10-24T08:26:00Z</dcterms:created>
  <dc:creator>lenovo</dc:creator>
  <cp:lastModifiedBy>高雅的王司徒</cp:lastModifiedBy>
  <cp:lastPrinted>2020-08-07T10:07:37Z</cp:lastPrinted>
  <dcterms:modified xsi:type="dcterms:W3CDTF">2020-08-07T10:24:16Z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