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D" w:rsidRPr="007D36CD" w:rsidRDefault="007D36CD" w:rsidP="007D36CD">
      <w:pPr>
        <w:widowControl/>
        <w:spacing w:line="660" w:lineRule="exact"/>
        <w:jc w:val="left"/>
        <w:rPr>
          <w:rFonts w:ascii="黑体" w:eastAsia="黑体" w:hAnsi="黑体" w:cs="黑体"/>
          <w:bCs/>
          <w:sz w:val="32"/>
          <w:szCs w:val="32"/>
        </w:rPr>
      </w:pPr>
      <w:r w:rsidRPr="007D36CD">
        <w:rPr>
          <w:rFonts w:ascii="黑体" w:eastAsia="黑体" w:hAnsi="黑体" w:cs="黑体" w:hint="eastAsia"/>
          <w:bCs/>
          <w:sz w:val="32"/>
          <w:szCs w:val="32"/>
        </w:rPr>
        <w:t>附件</w:t>
      </w:r>
      <w:r w:rsidR="00AA7933">
        <w:rPr>
          <w:rFonts w:ascii="黑体" w:eastAsia="黑体" w:hAnsi="黑体" w:cs="黑体" w:hint="eastAsia"/>
          <w:bCs/>
          <w:sz w:val="32"/>
          <w:szCs w:val="32"/>
        </w:rPr>
        <w:t>3</w:t>
      </w:r>
    </w:p>
    <w:p w:rsidR="00107248" w:rsidRDefault="00107248" w:rsidP="00107248">
      <w:pPr>
        <w:widowControl/>
        <w:spacing w:line="660" w:lineRule="exact"/>
        <w:jc w:val="center"/>
        <w:rPr>
          <w:rFonts w:ascii="黑体" w:eastAsia="黑体" w:hAnsi="黑体" w:cs="黑体"/>
          <w:b/>
          <w:bCs/>
          <w:sz w:val="44"/>
          <w:szCs w:val="44"/>
        </w:rPr>
      </w:pPr>
      <w:r>
        <w:rPr>
          <w:rFonts w:ascii="黑体" w:eastAsia="黑体" w:hAnsi="黑体" w:cs="黑体" w:hint="eastAsia"/>
          <w:b/>
          <w:bCs/>
          <w:sz w:val="44"/>
          <w:szCs w:val="44"/>
        </w:rPr>
        <w:t>面试考生须知</w:t>
      </w:r>
    </w:p>
    <w:p w:rsidR="00107248" w:rsidRDefault="00107248" w:rsidP="00107248">
      <w:pPr>
        <w:widowControl/>
        <w:spacing w:line="6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 xml:space="preserve">　　</w:t>
      </w:r>
    </w:p>
    <w:p w:rsidR="00107248" w:rsidRDefault="00107248" w:rsidP="00107248">
      <w:pPr>
        <w:widowControl/>
        <w:spacing w:line="6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首先祝贺您进入面试阶段。</w:t>
      </w:r>
    </w:p>
    <w:p w:rsidR="00107248" w:rsidRDefault="00107248" w:rsidP="00107248">
      <w:pPr>
        <w:widowControl/>
        <w:spacing w:line="660" w:lineRule="exact"/>
        <w:ind w:firstLineChars="200" w:firstLine="600"/>
        <w:jc w:val="left"/>
        <w:rPr>
          <w:rFonts w:ascii="仿宋" w:eastAsia="仿宋" w:hAnsi="仿宋" w:cs="仿宋_GB2312"/>
          <w:sz w:val="30"/>
          <w:szCs w:val="30"/>
        </w:rPr>
      </w:pPr>
      <w:r>
        <w:rPr>
          <w:rFonts w:ascii="仿宋" w:eastAsia="仿宋" w:hAnsi="仿宋" w:cs="仿宋" w:hint="eastAsia"/>
          <w:sz w:val="30"/>
          <w:szCs w:val="30"/>
        </w:rPr>
        <w:t>面试于2020年</w:t>
      </w:r>
      <w:r>
        <w:rPr>
          <w:rFonts w:ascii="仿宋" w:eastAsia="仿宋" w:hAnsi="仿宋" w:cs="仿宋_GB2312" w:hint="eastAsia"/>
          <w:sz w:val="30"/>
          <w:szCs w:val="30"/>
        </w:rPr>
        <w:t>8月16日上午9:00准时开始。</w:t>
      </w:r>
    </w:p>
    <w:p w:rsidR="00107248" w:rsidRDefault="00107248" w:rsidP="00107248">
      <w:pPr>
        <w:widowControl/>
        <w:numPr>
          <w:ilvl w:val="0"/>
          <w:numId w:val="1"/>
        </w:numPr>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各岗位考生在当天规定时间（报考教师类岗位考生上午7:10前，报考其他类岗位考生上午8:10前）</w:t>
      </w:r>
      <w:r>
        <w:rPr>
          <w:rFonts w:ascii="仿宋" w:eastAsia="仿宋" w:hAnsi="仿宋" w:cs="仿宋" w:hint="eastAsia"/>
          <w:sz w:val="32"/>
          <w:szCs w:val="32"/>
        </w:rPr>
        <w:t>持</w:t>
      </w:r>
      <w:r>
        <w:rPr>
          <w:rFonts w:ascii="仿宋" w:eastAsia="仿宋" w:hAnsi="仿宋" w:cs="仿宋"/>
          <w:sz w:val="32"/>
          <w:szCs w:val="32"/>
        </w:rPr>
        <w:t>二代居民身份证</w:t>
      </w:r>
      <w:r>
        <w:rPr>
          <w:rFonts w:ascii="仿宋" w:eastAsia="仿宋" w:hAnsi="仿宋" w:cs="仿宋" w:hint="eastAsia"/>
          <w:sz w:val="32"/>
          <w:szCs w:val="32"/>
        </w:rPr>
        <w:t>（含有效临时身份证）、面试通知书、《防疫登记表》以及手机健康</w:t>
      </w:r>
      <w:r w:rsidR="00E634AC">
        <w:rPr>
          <w:rFonts w:ascii="仿宋" w:eastAsia="仿宋" w:hAnsi="仿宋" w:cs="仿宋" w:hint="eastAsia"/>
          <w:sz w:val="32"/>
          <w:szCs w:val="32"/>
        </w:rPr>
        <w:t>码</w:t>
      </w:r>
      <w:r>
        <w:rPr>
          <w:rFonts w:ascii="仿宋" w:eastAsia="仿宋" w:hAnsi="仿宋" w:cs="仿宋" w:hint="eastAsia"/>
          <w:sz w:val="32"/>
          <w:szCs w:val="32"/>
        </w:rPr>
        <w:t>绿码</w:t>
      </w:r>
      <w:r w:rsidR="00CD4370">
        <w:rPr>
          <w:rFonts w:ascii="仿宋" w:eastAsia="仿宋" w:hAnsi="仿宋" w:cs="仿宋_GB2312" w:hint="eastAsia"/>
          <w:sz w:val="30"/>
          <w:szCs w:val="30"/>
        </w:rPr>
        <w:t>到</w:t>
      </w:r>
      <w:r w:rsidR="005E0059">
        <w:rPr>
          <w:rFonts w:ascii="仿宋" w:eastAsia="仿宋" w:hAnsi="仿宋" w:cs="仿宋_GB2312" w:hint="eastAsia"/>
          <w:sz w:val="30"/>
          <w:szCs w:val="30"/>
        </w:rPr>
        <w:t>考点</w:t>
      </w:r>
      <w:r>
        <w:rPr>
          <w:rFonts w:ascii="仿宋" w:eastAsia="仿宋" w:hAnsi="仿宋" w:cs="仿宋_GB2312" w:hint="eastAsia"/>
          <w:sz w:val="30"/>
          <w:szCs w:val="30"/>
        </w:rPr>
        <w:t>报到，超过报到时间15</w:t>
      </w:r>
      <w:r w:rsidR="00CD4370">
        <w:rPr>
          <w:rFonts w:ascii="仿宋" w:eastAsia="仿宋" w:hAnsi="仿宋" w:cs="仿宋_GB2312" w:hint="eastAsia"/>
          <w:sz w:val="30"/>
          <w:szCs w:val="30"/>
        </w:rPr>
        <w:t>分钟，取消面试资格，其成绩按</w:t>
      </w:r>
      <w:r>
        <w:rPr>
          <w:rFonts w:ascii="仿宋" w:eastAsia="仿宋" w:hAnsi="仿宋" w:cs="仿宋_GB2312" w:hint="eastAsia"/>
          <w:sz w:val="30"/>
          <w:szCs w:val="30"/>
        </w:rPr>
        <w:t>“</w:t>
      </w:r>
      <w:r w:rsidR="00CD4370">
        <w:rPr>
          <w:rFonts w:ascii="仿宋" w:eastAsia="仿宋" w:hAnsi="仿宋" w:cs="仿宋_GB2312" w:hint="eastAsia"/>
          <w:sz w:val="30"/>
          <w:szCs w:val="30"/>
        </w:rPr>
        <w:t>缺考”处理，面试时因特殊原因不能进行完全过程的，视同自愿放弃；</w:t>
      </w:r>
    </w:p>
    <w:p w:rsidR="007D36CD" w:rsidRDefault="007D36CD" w:rsidP="007D36CD">
      <w:pPr>
        <w:widowControl/>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二、考生除铅笔、钢笔、中性笔、橡皮、直尺、三角板等考试必</w:t>
      </w:r>
      <w:r w:rsidR="00216DBD">
        <w:rPr>
          <w:rFonts w:ascii="仿宋" w:eastAsia="仿宋" w:hAnsi="仿宋" w:cs="仿宋_GB2312" w:hint="eastAsia"/>
          <w:sz w:val="30"/>
          <w:szCs w:val="30"/>
        </w:rPr>
        <w:t>须用品外，不得携带其他物品（如电子产品、手表、书籍）进入</w:t>
      </w:r>
      <w:r>
        <w:rPr>
          <w:rFonts w:ascii="仿宋" w:eastAsia="仿宋" w:hAnsi="仿宋" w:cs="仿宋_GB2312" w:hint="eastAsia"/>
          <w:sz w:val="30"/>
          <w:szCs w:val="30"/>
        </w:rPr>
        <w:t>考场；</w:t>
      </w:r>
    </w:p>
    <w:p w:rsidR="00107248" w:rsidRDefault="007D36CD" w:rsidP="007F3444">
      <w:pPr>
        <w:widowControl/>
        <w:spacing w:line="6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w:t>
      </w:r>
      <w:r w:rsidR="003C0F8A">
        <w:rPr>
          <w:rFonts w:ascii="仿宋" w:eastAsia="仿宋" w:hAnsi="仿宋" w:cs="仿宋_GB2312" w:hint="eastAsia"/>
          <w:sz w:val="30"/>
          <w:szCs w:val="30"/>
        </w:rPr>
        <w:t>各岗位具体面试方式及内容详见曲沃县人民政府网</w:t>
      </w:r>
      <w:r w:rsidR="00107248">
        <w:rPr>
          <w:rFonts w:ascii="仿宋" w:eastAsia="仿宋" w:hAnsi="仿宋" w:cs="仿宋_GB2312" w:hint="eastAsia"/>
          <w:sz w:val="30"/>
          <w:szCs w:val="30"/>
        </w:rPr>
        <w:t>（</w:t>
      </w:r>
      <w:hyperlink r:id="rId7" w:history="1">
        <w:r w:rsidR="00107248">
          <w:rPr>
            <w:rFonts w:ascii="仿宋" w:eastAsia="仿宋" w:hAnsi="仿宋" w:cs="仿宋"/>
            <w:sz w:val="32"/>
            <w:szCs w:val="32"/>
          </w:rPr>
          <w:t>www.q</w:t>
        </w:r>
        <w:r w:rsidR="00107248">
          <w:rPr>
            <w:rFonts w:ascii="仿宋" w:eastAsia="仿宋" w:hAnsi="仿宋" w:cs="仿宋" w:hint="eastAsia"/>
            <w:sz w:val="32"/>
            <w:szCs w:val="32"/>
          </w:rPr>
          <w:t>uwo</w:t>
        </w:r>
        <w:r w:rsidR="00107248">
          <w:rPr>
            <w:rFonts w:ascii="仿宋" w:eastAsia="仿宋" w:hAnsi="仿宋" w:cs="仿宋"/>
            <w:sz w:val="32"/>
            <w:szCs w:val="32"/>
          </w:rPr>
          <w:t>.gov.cn</w:t>
        </w:r>
      </w:hyperlink>
      <w:r w:rsidR="00107248">
        <w:rPr>
          <w:rFonts w:ascii="仿宋" w:eastAsia="仿宋" w:hAnsi="仿宋" w:cs="仿宋_GB2312" w:hint="eastAsia"/>
          <w:sz w:val="30"/>
          <w:szCs w:val="30"/>
        </w:rPr>
        <w:t>）《</w:t>
      </w:r>
      <w:r w:rsidR="00107248">
        <w:rPr>
          <w:rFonts w:ascii="仿宋" w:eastAsia="仿宋" w:hAnsi="仿宋" w:cs="仿宋" w:hint="eastAsia"/>
          <w:sz w:val="30"/>
          <w:szCs w:val="30"/>
        </w:rPr>
        <w:t>曲沃县2020年引进高层次紧缺急需人才</w:t>
      </w:r>
      <w:r w:rsidR="00107248">
        <w:rPr>
          <w:rFonts w:ascii="仿宋" w:eastAsia="仿宋" w:hAnsi="仿宋" w:cs="仿宋_GB2312" w:hint="eastAsia"/>
          <w:sz w:val="30"/>
          <w:szCs w:val="30"/>
        </w:rPr>
        <w:t>面试公告》。其中，曲沃中学会计岗位面试方式及内容与其他类</w:t>
      </w:r>
      <w:r w:rsidR="00107248">
        <w:rPr>
          <w:rFonts w:ascii="仿宋" w:eastAsia="仿宋" w:hAnsi="仿宋" w:cs="仿宋" w:hint="eastAsia"/>
          <w:sz w:val="32"/>
          <w:szCs w:val="32"/>
        </w:rPr>
        <w:t>岗位面试方式及内容一致</w:t>
      </w:r>
      <w:r w:rsidR="00CD4370">
        <w:rPr>
          <w:rFonts w:ascii="仿宋" w:eastAsia="仿宋" w:hAnsi="仿宋" w:cs="仿宋" w:hint="eastAsia"/>
          <w:sz w:val="32"/>
          <w:szCs w:val="32"/>
        </w:rPr>
        <w:t>；</w:t>
      </w:r>
    </w:p>
    <w:p w:rsidR="00107248" w:rsidRDefault="007D36CD" w:rsidP="00107248">
      <w:pPr>
        <w:spacing w:line="6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w:t>
      </w:r>
      <w:r w:rsidR="00107248">
        <w:rPr>
          <w:rFonts w:ascii="仿宋" w:eastAsia="仿宋" w:hAnsi="仿宋" w:cs="仿宋_GB2312" w:hint="eastAsia"/>
          <w:sz w:val="30"/>
          <w:szCs w:val="30"/>
        </w:rPr>
        <w:t>、考生所携带的电子通讯工具等设备在进入考点时应交工作人员统一保管，</w:t>
      </w:r>
      <w:r w:rsidR="00CD4370">
        <w:rPr>
          <w:rFonts w:ascii="仿宋" w:eastAsia="仿宋" w:hAnsi="仿宋" w:cs="仿宋_GB2312" w:hint="eastAsia"/>
          <w:sz w:val="30"/>
          <w:szCs w:val="30"/>
        </w:rPr>
        <w:t>若未交出，无论使用与否，一律取消面试资格，所交物品考完离场时</w:t>
      </w:r>
      <w:r w:rsidR="0083599B">
        <w:rPr>
          <w:rFonts w:ascii="仿宋" w:eastAsia="仿宋" w:hAnsi="仿宋" w:cs="仿宋_GB2312" w:hint="eastAsia"/>
          <w:sz w:val="30"/>
          <w:szCs w:val="30"/>
        </w:rPr>
        <w:t>凭身份证</w:t>
      </w:r>
      <w:r w:rsidR="00107248">
        <w:rPr>
          <w:rFonts w:ascii="仿宋" w:eastAsia="仿宋" w:hAnsi="仿宋" w:cs="仿宋_GB2312" w:hint="eastAsia"/>
          <w:sz w:val="30"/>
          <w:szCs w:val="30"/>
        </w:rPr>
        <w:t>领回</w:t>
      </w:r>
      <w:r w:rsidR="00CD4370">
        <w:rPr>
          <w:rFonts w:ascii="仿宋" w:eastAsia="仿宋" w:hAnsi="仿宋" w:cs="仿宋_GB2312" w:hint="eastAsia"/>
          <w:sz w:val="30"/>
          <w:szCs w:val="30"/>
        </w:rPr>
        <w:t>；</w:t>
      </w:r>
    </w:p>
    <w:p w:rsidR="00107248" w:rsidRDefault="007D36CD" w:rsidP="00107248">
      <w:pPr>
        <w:widowControl/>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lastRenderedPageBreak/>
        <w:t>五</w:t>
      </w:r>
      <w:r w:rsidR="00107248">
        <w:rPr>
          <w:rFonts w:ascii="仿宋" w:eastAsia="仿宋" w:hAnsi="仿宋" w:cs="仿宋_GB2312" w:hint="eastAsia"/>
          <w:sz w:val="30"/>
          <w:szCs w:val="30"/>
        </w:rPr>
        <w:t>、考生不得穿有明显文字或图案标识的服装参加面试</w:t>
      </w:r>
      <w:r w:rsidR="00CD4370">
        <w:rPr>
          <w:rFonts w:ascii="仿宋" w:eastAsia="仿宋" w:hAnsi="仿宋" w:cs="仿宋_GB2312" w:hint="eastAsia"/>
          <w:sz w:val="30"/>
          <w:szCs w:val="30"/>
        </w:rPr>
        <w:t>；</w:t>
      </w:r>
    </w:p>
    <w:p w:rsidR="00107248" w:rsidRDefault="007D36CD" w:rsidP="00107248">
      <w:pPr>
        <w:widowControl/>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六</w:t>
      </w:r>
      <w:r w:rsidR="00107248">
        <w:rPr>
          <w:rFonts w:ascii="仿宋" w:eastAsia="仿宋" w:hAnsi="仿宋" w:cs="仿宋_GB2312" w:hint="eastAsia"/>
          <w:sz w:val="30"/>
          <w:szCs w:val="30"/>
        </w:rPr>
        <w:t>、考生报到后，工作人员按分组顺序组织考生抽签，决定面试的先后顺序，考生应严格按照抽签确定的顺序进行面试</w:t>
      </w:r>
      <w:r w:rsidR="00CD4370">
        <w:rPr>
          <w:rFonts w:ascii="仿宋" w:eastAsia="仿宋" w:hAnsi="仿宋" w:cs="仿宋_GB2312" w:hint="eastAsia"/>
          <w:sz w:val="30"/>
          <w:szCs w:val="30"/>
        </w:rPr>
        <w:t>；</w:t>
      </w:r>
    </w:p>
    <w:p w:rsidR="00107248" w:rsidRDefault="007D36CD" w:rsidP="00107248">
      <w:pPr>
        <w:widowControl/>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七</w:t>
      </w:r>
      <w:r w:rsidR="00107248">
        <w:rPr>
          <w:rFonts w:ascii="仿宋" w:eastAsia="仿宋" w:hAnsi="仿宋" w:cs="仿宋_GB2312" w:hint="eastAsia"/>
          <w:sz w:val="30"/>
          <w:szCs w:val="30"/>
        </w:rPr>
        <w:t>、面试开始后，工作人员有序逐一引导考生进入面试考场，候考考生须服从工作人员管理，不得有喧哗、吸烟等影响他人的行为，考生不得擅自离开候考室，需上卫生间的，应由工作人员陪同前往</w:t>
      </w:r>
      <w:r w:rsidR="00CD4370">
        <w:rPr>
          <w:rFonts w:ascii="仿宋" w:eastAsia="仿宋" w:hAnsi="仿宋" w:cs="仿宋_GB2312" w:hint="eastAsia"/>
          <w:sz w:val="30"/>
          <w:szCs w:val="30"/>
        </w:rPr>
        <w:t>；</w:t>
      </w:r>
    </w:p>
    <w:p w:rsidR="00107248" w:rsidRDefault="009D57E2" w:rsidP="009D57E2">
      <w:pPr>
        <w:widowControl/>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八</w:t>
      </w:r>
      <w:r w:rsidR="00107248">
        <w:rPr>
          <w:rFonts w:ascii="仿宋" w:eastAsia="仿宋" w:hAnsi="仿宋" w:cs="仿宋_GB2312" w:hint="eastAsia"/>
          <w:sz w:val="30"/>
          <w:szCs w:val="30"/>
        </w:rPr>
        <w:t>、考生须按照评委的要求并以普通话作答，不得要求评委解释试题，不得向评委透露个人信息以及与面试无关内容，考生在审题和回答问题时，可以使用考场事先准备的笔和草稿纸进行写、划，但不得在试题上涂写。考生须在规定的时间进行准备和答题，答题时间结束时须立即停止答题，不得将试题和草稿纸带出考场</w:t>
      </w:r>
      <w:r w:rsidR="00CD4370">
        <w:rPr>
          <w:rFonts w:ascii="仿宋" w:eastAsia="仿宋" w:hAnsi="仿宋" w:cs="仿宋_GB2312" w:hint="eastAsia"/>
          <w:sz w:val="30"/>
          <w:szCs w:val="30"/>
        </w:rPr>
        <w:t>；</w:t>
      </w:r>
    </w:p>
    <w:p w:rsidR="00107248" w:rsidRDefault="007D36CD" w:rsidP="00107248">
      <w:pPr>
        <w:widowControl/>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九</w:t>
      </w:r>
      <w:r w:rsidR="00107248">
        <w:rPr>
          <w:rFonts w:ascii="仿宋" w:eastAsia="仿宋" w:hAnsi="仿宋" w:cs="仿宋_GB2312" w:hint="eastAsia"/>
          <w:sz w:val="30"/>
          <w:szCs w:val="30"/>
        </w:rPr>
        <w:t>、面试结束后，考生不得再进入封闭场所或在考场附近逗留，不得将已答试题的内容以任何方式告诉其他考生</w:t>
      </w:r>
      <w:r w:rsidR="00CD4370">
        <w:rPr>
          <w:rFonts w:ascii="仿宋" w:eastAsia="仿宋" w:hAnsi="仿宋" w:cs="仿宋_GB2312" w:hint="eastAsia"/>
          <w:sz w:val="30"/>
          <w:szCs w:val="30"/>
        </w:rPr>
        <w:t>；</w:t>
      </w:r>
    </w:p>
    <w:p w:rsidR="00107248" w:rsidRDefault="007D36CD" w:rsidP="00107248">
      <w:pPr>
        <w:widowControl/>
        <w:spacing w:line="6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十</w:t>
      </w:r>
      <w:r w:rsidR="00107248">
        <w:rPr>
          <w:rFonts w:ascii="仿宋" w:eastAsia="仿宋" w:hAnsi="仿宋" w:cs="仿宋_GB2312" w:hint="eastAsia"/>
          <w:sz w:val="30"/>
          <w:szCs w:val="30"/>
        </w:rPr>
        <w:t>、考生须接受现场工作人员管理。违反面试规定者，一律取消本次面试资格</w:t>
      </w:r>
      <w:r w:rsidR="00E94B8B">
        <w:rPr>
          <w:rFonts w:ascii="仿宋" w:eastAsia="仿宋" w:hAnsi="仿宋" w:cs="仿宋_GB2312" w:hint="eastAsia"/>
          <w:sz w:val="30"/>
          <w:szCs w:val="30"/>
        </w:rPr>
        <w:t>。</w:t>
      </w:r>
    </w:p>
    <w:p w:rsidR="00290C59" w:rsidRDefault="00290C59" w:rsidP="00290C59">
      <w:pPr>
        <w:widowControl/>
        <w:spacing w:line="660" w:lineRule="exact"/>
        <w:ind w:firstLineChars="200" w:firstLine="600"/>
        <w:jc w:val="left"/>
        <w:rPr>
          <w:rFonts w:ascii="仿宋" w:eastAsia="仿宋" w:hAnsi="仿宋" w:cs="仿宋_GB2312"/>
          <w:sz w:val="32"/>
          <w:szCs w:val="32"/>
        </w:rPr>
      </w:pPr>
      <w:r>
        <w:rPr>
          <w:rFonts w:ascii="仿宋" w:eastAsia="仿宋" w:hAnsi="仿宋" w:cs="仿宋_GB2312" w:hint="eastAsia"/>
          <w:sz w:val="30"/>
          <w:szCs w:val="30"/>
        </w:rPr>
        <w:t>预祝您面试取得好成绩！本次面试实行全封闭，为下午考生提供免费午餐。</w:t>
      </w:r>
    </w:p>
    <w:p w:rsidR="00107248" w:rsidRDefault="00107248" w:rsidP="00CD4370">
      <w:pPr>
        <w:widowControl/>
        <w:jc w:val="left"/>
        <w:rPr>
          <w:rFonts w:ascii="仿宋" w:eastAsia="仿宋" w:hAnsi="仿宋" w:cs="仿宋_GB2312"/>
          <w:sz w:val="32"/>
          <w:szCs w:val="32"/>
        </w:rPr>
      </w:pPr>
    </w:p>
    <w:p w:rsidR="003876A3" w:rsidRPr="00107248" w:rsidRDefault="003876A3"/>
    <w:sectPr w:rsidR="003876A3" w:rsidRPr="00107248" w:rsidSect="00387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41" w:rsidRDefault="00ED5741" w:rsidP="00107248">
      <w:r>
        <w:separator/>
      </w:r>
    </w:p>
  </w:endnote>
  <w:endnote w:type="continuationSeparator" w:id="0">
    <w:p w:rsidR="00ED5741" w:rsidRDefault="00ED5741" w:rsidP="0010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41" w:rsidRDefault="00ED5741" w:rsidP="00107248">
      <w:r>
        <w:separator/>
      </w:r>
    </w:p>
  </w:footnote>
  <w:footnote w:type="continuationSeparator" w:id="0">
    <w:p w:rsidR="00ED5741" w:rsidRDefault="00ED5741" w:rsidP="00107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349599"/>
    <w:multiLevelType w:val="singleLevel"/>
    <w:tmpl w:val="AC34959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248"/>
    <w:rsid w:val="00107248"/>
    <w:rsid w:val="001E0CDC"/>
    <w:rsid w:val="00216DBD"/>
    <w:rsid w:val="00290C59"/>
    <w:rsid w:val="003876A3"/>
    <w:rsid w:val="003B63B7"/>
    <w:rsid w:val="003C0F8A"/>
    <w:rsid w:val="00455FA2"/>
    <w:rsid w:val="004C00DC"/>
    <w:rsid w:val="00594DDF"/>
    <w:rsid w:val="005E0059"/>
    <w:rsid w:val="005F1352"/>
    <w:rsid w:val="006E3F48"/>
    <w:rsid w:val="007D36CD"/>
    <w:rsid w:val="007F3444"/>
    <w:rsid w:val="00833ABD"/>
    <w:rsid w:val="0083599B"/>
    <w:rsid w:val="008B35DB"/>
    <w:rsid w:val="008E28FA"/>
    <w:rsid w:val="009D57E2"/>
    <w:rsid w:val="00AA187B"/>
    <w:rsid w:val="00AA219D"/>
    <w:rsid w:val="00AA7933"/>
    <w:rsid w:val="00CA0D44"/>
    <w:rsid w:val="00CD4370"/>
    <w:rsid w:val="00D61D35"/>
    <w:rsid w:val="00E438EF"/>
    <w:rsid w:val="00E634AC"/>
    <w:rsid w:val="00E94B8B"/>
    <w:rsid w:val="00ED5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248"/>
    <w:rPr>
      <w:sz w:val="18"/>
      <w:szCs w:val="18"/>
    </w:rPr>
  </w:style>
  <w:style w:type="paragraph" w:styleId="a4">
    <w:name w:val="footer"/>
    <w:basedOn w:val="a"/>
    <w:link w:val="Char0"/>
    <w:uiPriority w:val="99"/>
    <w:semiHidden/>
    <w:unhideWhenUsed/>
    <w:rsid w:val="001072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248"/>
    <w:rPr>
      <w:sz w:val="18"/>
      <w:szCs w:val="18"/>
    </w:rPr>
  </w:style>
  <w:style w:type="paragraph" w:customStyle="1" w:styleId="reader-word-layer">
    <w:name w:val="reader-word-layer"/>
    <w:basedOn w:val="a"/>
    <w:rsid w:val="00833AB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CD4370"/>
    <w:rPr>
      <w:sz w:val="18"/>
      <w:szCs w:val="18"/>
    </w:rPr>
  </w:style>
  <w:style w:type="character" w:customStyle="1" w:styleId="Char1">
    <w:name w:val="批注框文本 Char"/>
    <w:basedOn w:val="a0"/>
    <w:link w:val="a5"/>
    <w:uiPriority w:val="99"/>
    <w:semiHidden/>
    <w:rsid w:val="00CD4370"/>
    <w:rPr>
      <w:sz w:val="18"/>
      <w:szCs w:val="18"/>
    </w:rPr>
  </w:style>
</w:styles>
</file>

<file path=word/webSettings.xml><?xml version="1.0" encoding="utf-8"?>
<w:webSettings xmlns:r="http://schemas.openxmlformats.org/officeDocument/2006/relationships" xmlns:w="http://schemas.openxmlformats.org/wordprocessingml/2006/main">
  <w:divs>
    <w:div w:id="789012743">
      <w:bodyDiv w:val="1"/>
      <w:marLeft w:val="0"/>
      <w:marRight w:val="0"/>
      <w:marTop w:val="0"/>
      <w:marBottom w:val="0"/>
      <w:divBdr>
        <w:top w:val="none" w:sz="0" w:space="0" w:color="auto"/>
        <w:left w:val="none" w:sz="0" w:space="0" w:color="auto"/>
        <w:bottom w:val="none" w:sz="0" w:space="0" w:color="auto"/>
        <w:right w:val="none" w:sz="0" w:space="0" w:color="auto"/>
      </w:divBdr>
    </w:div>
    <w:div w:id="1183015295">
      <w:bodyDiv w:val="1"/>
      <w:marLeft w:val="0"/>
      <w:marRight w:val="0"/>
      <w:marTop w:val="0"/>
      <w:marBottom w:val="0"/>
      <w:divBdr>
        <w:top w:val="none" w:sz="0" w:space="0" w:color="auto"/>
        <w:left w:val="none" w:sz="0" w:space="0" w:color="auto"/>
        <w:bottom w:val="none" w:sz="0" w:space="0" w:color="auto"/>
        <w:right w:val="none" w:sz="0" w:space="0" w:color="auto"/>
      </w:divBdr>
    </w:div>
    <w:div w:id="14212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whrss.gov.cn/www.qwhree.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138</Words>
  <Characters>789</Characters>
  <Application>Microsoft Office Word</Application>
  <DocSecurity>0</DocSecurity>
  <Lines>6</Lines>
  <Paragraphs>1</Paragraphs>
  <ScaleCrop>false</ScaleCrop>
  <Company>微软中国</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17</cp:revision>
  <cp:lastPrinted>2020-08-06T01:37:00Z</cp:lastPrinted>
  <dcterms:created xsi:type="dcterms:W3CDTF">2020-08-04T02:28:00Z</dcterms:created>
  <dcterms:modified xsi:type="dcterms:W3CDTF">2020-08-10T07:38:00Z</dcterms:modified>
</cp:coreProperties>
</file>