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1C46" w14:textId="77777777" w:rsidR="006B46C2" w:rsidRDefault="006B46C2" w:rsidP="006B46C2">
      <w:pPr>
        <w:pStyle w:val="TableParagraph"/>
        <w:tabs>
          <w:tab w:val="left" w:pos="527"/>
        </w:tabs>
        <w:spacing w:line="560" w:lineRule="exact"/>
        <w:jc w:val="left"/>
        <w:rPr>
          <w:rStyle w:val="NormalCharacter"/>
          <w:rFonts w:ascii="Times New Roman" w:eastAsia="仿宋_GB2312" w:hAnsi="Times New Roman" w:cs="Times New Roman"/>
          <w:color w:val="000000"/>
          <w:sz w:val="32"/>
          <w:szCs w:val="32"/>
          <w:lang w:val="en-US"/>
        </w:rPr>
      </w:pPr>
      <w:r>
        <w:rPr>
          <w:rStyle w:val="NormalCharacter"/>
          <w:rFonts w:ascii="Times New Roman" w:eastAsia="仿宋_GB2312" w:hAnsi="Times New Roman" w:cs="Times New Roman"/>
          <w:color w:val="000000"/>
          <w:sz w:val="32"/>
          <w:szCs w:val="32"/>
          <w:lang w:val="en-US"/>
        </w:rPr>
        <w:t>附件</w:t>
      </w:r>
      <w:r>
        <w:rPr>
          <w:rStyle w:val="NormalCharacter"/>
          <w:rFonts w:ascii="Times New Roman" w:eastAsia="仿宋_GB2312" w:hAnsi="Times New Roman" w:cs="Times New Roman"/>
          <w:color w:val="000000"/>
          <w:sz w:val="32"/>
          <w:szCs w:val="32"/>
          <w:lang w:val="en-US"/>
        </w:rPr>
        <w:t>3</w:t>
      </w:r>
    </w:p>
    <w:p w14:paraId="077EB0FB" w14:textId="77777777" w:rsidR="006B46C2" w:rsidRDefault="006B46C2" w:rsidP="006B46C2">
      <w:pPr>
        <w:pStyle w:val="TableParagraph"/>
        <w:tabs>
          <w:tab w:val="left" w:pos="527"/>
        </w:tabs>
        <w:spacing w:line="560" w:lineRule="exact"/>
        <w:jc w:val="left"/>
        <w:rPr>
          <w:rStyle w:val="NormalCharacter"/>
          <w:rFonts w:ascii="Times New Roman" w:eastAsia="仿宋_GB2312" w:hAnsi="Times New Roman" w:cs="Times New Roman"/>
          <w:color w:val="000000"/>
          <w:sz w:val="32"/>
          <w:szCs w:val="32"/>
          <w:lang w:val="en-US"/>
        </w:rPr>
      </w:pPr>
    </w:p>
    <w:p w14:paraId="225830ED" w14:textId="77777777" w:rsidR="006B46C2" w:rsidRDefault="006B46C2" w:rsidP="006B46C2">
      <w:pPr>
        <w:pStyle w:val="TableParagraph"/>
        <w:tabs>
          <w:tab w:val="left" w:pos="527"/>
        </w:tabs>
        <w:spacing w:line="560" w:lineRule="exact"/>
        <w:ind w:leftChars="-50" w:left="-105" w:rightChars="-50" w:right="-105"/>
        <w:jc w:val="center"/>
        <w:rPr>
          <w:rStyle w:val="NormalCharacter"/>
          <w:rFonts w:ascii="Times New Roman" w:eastAsia="方正小标宋简体" w:hAnsi="Times New Roman" w:cs="Times New Roman"/>
          <w:color w:val="000000"/>
          <w:sz w:val="44"/>
          <w:szCs w:val="44"/>
          <w:lang w:val="en-US"/>
        </w:rPr>
      </w:pPr>
      <w:r>
        <w:rPr>
          <w:rStyle w:val="NormalCharacter"/>
          <w:rFonts w:ascii="Times New Roman" w:eastAsia="方正小标宋简体" w:hAnsi="Times New Roman" w:cs="Times New Roman"/>
          <w:color w:val="000000"/>
          <w:sz w:val="44"/>
          <w:szCs w:val="44"/>
          <w:lang w:val="en-US"/>
        </w:rPr>
        <w:t>“</w:t>
      </w:r>
      <w:bookmarkStart w:id="0" w:name="_Hlk47544166"/>
      <w:r>
        <w:rPr>
          <w:rStyle w:val="NormalCharacter"/>
          <w:rFonts w:hint="eastAsia"/>
          <w:color w:val="000000"/>
          <w:sz w:val="44"/>
          <w:szCs w:val="44"/>
          <w:lang w:val="en-US"/>
        </w:rPr>
        <w:t>三馆一院</w:t>
      </w:r>
      <w:r>
        <w:rPr>
          <w:rStyle w:val="NormalCharacter"/>
          <w:rFonts w:ascii="Times New Roman" w:eastAsia="方正小标宋简体" w:hAnsi="Times New Roman" w:cs="Times New Roman"/>
          <w:color w:val="000000"/>
          <w:sz w:val="44"/>
          <w:szCs w:val="44"/>
          <w:lang w:val="en-US"/>
        </w:rPr>
        <w:t>”</w:t>
      </w:r>
      <w:r>
        <w:rPr>
          <w:rStyle w:val="NormalCharacter"/>
          <w:rFonts w:hint="eastAsia"/>
          <w:color w:val="000000"/>
          <w:sz w:val="44"/>
          <w:szCs w:val="44"/>
          <w:lang w:val="en-US"/>
        </w:rPr>
        <w:t>项目物业场馆经理岗位任职条件</w:t>
      </w:r>
      <w:bookmarkEnd w:id="0"/>
    </w:p>
    <w:p w14:paraId="2C59C03A" w14:textId="77777777" w:rsidR="006B46C2" w:rsidRDefault="006B46C2" w:rsidP="006B46C2">
      <w:pPr>
        <w:pStyle w:val="TableParagraph"/>
        <w:tabs>
          <w:tab w:val="left" w:pos="527"/>
        </w:tabs>
        <w:spacing w:line="560" w:lineRule="exact"/>
        <w:ind w:leftChars="50" w:left="105" w:firstLineChars="150" w:firstLine="480"/>
        <w:jc w:val="left"/>
        <w:rPr>
          <w:rFonts w:ascii="Times New Roman" w:eastAsia="仿宋_GB2312" w:hAnsi="Times New Roman" w:cs="Times New Roman"/>
          <w:color w:val="000000"/>
          <w:sz w:val="32"/>
          <w:szCs w:val="32"/>
        </w:rPr>
      </w:pPr>
    </w:p>
    <w:p w14:paraId="0A303988" w14:textId="77777777" w:rsidR="006B46C2" w:rsidRDefault="006B46C2" w:rsidP="006B46C2">
      <w:pPr>
        <w:pStyle w:val="TableParagraph"/>
        <w:tabs>
          <w:tab w:val="left" w:pos="527"/>
        </w:tabs>
        <w:spacing w:line="600" w:lineRule="exact"/>
        <w:ind w:leftChars="50" w:left="105" w:firstLineChars="150" w:firstLine="48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Style w:val="NormalCharacter"/>
          <w:rFonts w:ascii="Times New Roman" w:eastAsia="仿宋_GB2312" w:hAnsi="Times New Roman" w:cs="Times New Roman"/>
          <w:color w:val="000000"/>
          <w:sz w:val="32"/>
          <w:szCs w:val="32"/>
        </w:rPr>
        <w:t>双一流大学（原</w:t>
      </w:r>
      <w:r>
        <w:rPr>
          <w:rStyle w:val="NormalCharacter"/>
          <w:rFonts w:ascii="Times New Roman" w:eastAsia="仿宋_GB2312" w:hAnsi="Times New Roman" w:cs="Times New Roman"/>
          <w:color w:val="000000"/>
          <w:sz w:val="32"/>
          <w:szCs w:val="32"/>
        </w:rPr>
        <w:t>985</w:t>
      </w:r>
      <w:r>
        <w:rPr>
          <w:rStyle w:val="NormalCharacter"/>
          <w:rFonts w:ascii="Times New Roman" w:eastAsia="仿宋_GB2312" w:hAnsi="Times New Roman" w:cs="Times New Roman"/>
          <w:color w:val="000000"/>
          <w:sz w:val="32"/>
          <w:szCs w:val="32"/>
        </w:rPr>
        <w:t>、</w:t>
      </w:r>
      <w:r>
        <w:rPr>
          <w:rStyle w:val="NormalCharacter"/>
          <w:rFonts w:ascii="Times New Roman" w:eastAsia="仿宋_GB2312" w:hAnsi="Times New Roman" w:cs="Times New Roman"/>
          <w:color w:val="000000"/>
          <w:sz w:val="32"/>
          <w:szCs w:val="32"/>
        </w:rPr>
        <w:t>211</w:t>
      </w:r>
      <w:r>
        <w:rPr>
          <w:rStyle w:val="NormalCharacter"/>
          <w:rFonts w:ascii="Times New Roman" w:eastAsia="仿宋_GB2312" w:hAnsi="Times New Roman" w:cs="Times New Roman"/>
          <w:color w:val="000000"/>
          <w:sz w:val="32"/>
          <w:szCs w:val="32"/>
        </w:rPr>
        <w:t>大学）全日制本科，或全日制研究生及以上学历</w:t>
      </w:r>
      <w:r>
        <w:rPr>
          <w:rFonts w:ascii="Times New Roman" w:eastAsia="仿宋_GB2312" w:hAnsi="Times New Roman" w:cs="Times New Roman"/>
          <w:color w:val="000000"/>
          <w:sz w:val="32"/>
          <w:szCs w:val="32"/>
        </w:rPr>
        <w:t>，在国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境</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外取得</w:t>
      </w:r>
      <w:proofErr w:type="gramEnd"/>
      <w:r>
        <w:rPr>
          <w:rFonts w:ascii="Times New Roman" w:eastAsia="仿宋_GB2312" w:hAnsi="Times New Roman" w:cs="Times New Roman"/>
          <w:color w:val="000000"/>
          <w:sz w:val="32"/>
          <w:szCs w:val="32"/>
        </w:rPr>
        <w:t>的学历学位须经国家教育部门认证；物业管理、资产评估与管理、会计学、金融学等相关专业；且具有中级以上职称，高级职称者优先。</w:t>
      </w:r>
    </w:p>
    <w:p w14:paraId="771BBC51" w14:textId="77777777" w:rsidR="006B46C2" w:rsidRDefault="006B46C2" w:rsidP="006B46C2">
      <w:pPr>
        <w:pStyle w:val="TableParagraph"/>
        <w:tabs>
          <w:tab w:val="left" w:pos="527"/>
        </w:tabs>
        <w:spacing w:line="600" w:lineRule="exact"/>
        <w:ind w:leftChars="50" w:left="105" w:firstLineChars="150" w:firstLine="48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、年龄</w:t>
      </w:r>
      <w:r>
        <w:rPr>
          <w:rFonts w:ascii="Times New Roman" w:eastAsia="仿宋_GB2312" w:hAnsi="Times New Roman" w:cs="Times New Roman"/>
          <w:color w:val="000000"/>
          <w:sz w:val="32"/>
          <w:szCs w:val="32"/>
          <w:lang w:val="en-US"/>
        </w:rPr>
        <w:t>38</w:t>
      </w:r>
      <w:r>
        <w:rPr>
          <w:rFonts w:ascii="Times New Roman" w:eastAsia="仿宋_GB2312" w:hAnsi="Times New Roman" w:cs="Times New Roman"/>
          <w:color w:val="000000"/>
          <w:sz w:val="32"/>
          <w:szCs w:val="32"/>
        </w:rPr>
        <w:t>周岁以下，具有</w:t>
      </w: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color w:val="000000"/>
          <w:sz w:val="32"/>
          <w:szCs w:val="32"/>
        </w:rPr>
        <w:t>年以上物业管理或资产运营管理经验，在国有大中型企业或上市公司任中层以上职务或任同类场馆经理者优先。</w:t>
      </w:r>
    </w:p>
    <w:p w14:paraId="7E146C2E" w14:textId="77777777" w:rsidR="006B46C2" w:rsidRPr="00C82FCE" w:rsidRDefault="006B46C2" w:rsidP="006B46C2">
      <w:pPr>
        <w:pStyle w:val="TableParagraph"/>
        <w:tabs>
          <w:tab w:val="left" w:pos="527"/>
        </w:tabs>
        <w:spacing w:line="600" w:lineRule="exact"/>
        <w:ind w:leftChars="50" w:left="105" w:firstLineChars="150" w:firstLine="480"/>
        <w:jc w:val="left"/>
        <w:rPr>
          <w:rFonts w:ascii="Times New Roman" w:eastAsia="仿宋_GB2312" w:hAnsi="Times New Roman" w:cs="Times New Roman"/>
          <w:color w:val="000000"/>
          <w:sz w:val="32"/>
          <w:szCs w:val="32"/>
        </w:rPr>
      </w:pPr>
      <w:r w:rsidRPr="00C82FCE">
        <w:rPr>
          <w:rFonts w:ascii="Times New Roman" w:eastAsia="仿宋_GB2312" w:hAnsi="Times New Roman" w:cs="Times New Roman"/>
          <w:color w:val="000000"/>
          <w:sz w:val="32"/>
          <w:szCs w:val="32"/>
        </w:rPr>
        <w:t>3</w:t>
      </w:r>
      <w:r w:rsidRPr="00C82FCE">
        <w:rPr>
          <w:rFonts w:ascii="Times New Roman" w:eastAsia="仿宋_GB2312" w:hAnsi="Times New Roman" w:cs="Times New Roman"/>
          <w:color w:val="000000"/>
          <w:sz w:val="32"/>
          <w:szCs w:val="32"/>
        </w:rPr>
        <w:t>、具备丰富理论知识和领导能力；对场馆的工作有整体的思路和构想，具有良好的组织、沟通、协调能力，具有较强的服务意识和群众关系管理能力；能够熟练操作电脑和运用</w:t>
      </w:r>
      <w:r w:rsidRPr="00C82FCE">
        <w:rPr>
          <w:rFonts w:ascii="Times New Roman" w:eastAsia="仿宋_GB2312" w:hAnsi="Times New Roman" w:cs="Times New Roman"/>
          <w:color w:val="000000"/>
          <w:sz w:val="32"/>
          <w:szCs w:val="32"/>
        </w:rPr>
        <w:t xml:space="preserve"> OFFICE </w:t>
      </w:r>
      <w:r w:rsidRPr="00C82FCE">
        <w:rPr>
          <w:rFonts w:ascii="Times New Roman" w:eastAsia="仿宋_GB2312" w:hAnsi="Times New Roman" w:cs="Times New Roman"/>
          <w:color w:val="000000"/>
          <w:sz w:val="32"/>
          <w:szCs w:val="32"/>
        </w:rPr>
        <w:t>软件。</w:t>
      </w:r>
    </w:p>
    <w:p w14:paraId="70870B2E" w14:textId="77777777" w:rsidR="006B46C2" w:rsidRPr="00E95B29" w:rsidRDefault="006B46C2" w:rsidP="006B46C2">
      <w:pPr>
        <w:rPr>
          <w:rFonts w:hint="eastAsia"/>
        </w:rPr>
      </w:pPr>
    </w:p>
    <w:p w14:paraId="07C4E843" w14:textId="77777777" w:rsidR="006B46C2" w:rsidRDefault="006B46C2" w:rsidP="006B46C2">
      <w:pPr>
        <w:spacing w:line="560" w:lineRule="exact"/>
        <w:ind w:firstLineChars="200" w:firstLine="643"/>
        <w:jc w:val="left"/>
        <w:rPr>
          <w:rFonts w:eastAsia="仿宋_GB2312"/>
          <w:color w:val="000000"/>
          <w:sz w:val="32"/>
          <w:szCs w:val="32"/>
        </w:rPr>
      </w:pPr>
      <w:r>
        <w:rPr>
          <w:rFonts w:eastAsia="仿宋_GB2312" w:hint="eastAsia"/>
          <w:b/>
          <w:bCs/>
          <w:color w:val="000000"/>
          <w:sz w:val="32"/>
          <w:szCs w:val="32"/>
        </w:rPr>
        <w:t>备注</w:t>
      </w:r>
      <w:r>
        <w:rPr>
          <w:rFonts w:eastAsia="仿宋_GB2312" w:hint="eastAsia"/>
          <w:color w:val="000000"/>
          <w:sz w:val="32"/>
          <w:szCs w:val="32"/>
        </w:rPr>
        <w:t>：“三馆一院”指南阳市博物馆、图书馆、群艺馆及大剧院。</w:t>
      </w:r>
    </w:p>
    <w:p w14:paraId="04C79972" w14:textId="77777777" w:rsidR="006F74B7" w:rsidRPr="006B46C2" w:rsidRDefault="006F74B7" w:rsidP="006B46C2"/>
    <w:sectPr w:rsidR="006F74B7" w:rsidRPr="006B4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1BD2" w14:textId="77777777" w:rsidR="00B3031A" w:rsidRDefault="00B3031A" w:rsidP="002E59FF">
      <w:r>
        <w:separator/>
      </w:r>
    </w:p>
  </w:endnote>
  <w:endnote w:type="continuationSeparator" w:id="0">
    <w:p w14:paraId="7051E2CD" w14:textId="77777777" w:rsidR="00B3031A" w:rsidRDefault="00B3031A" w:rsidP="002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2052" w14:textId="77777777" w:rsidR="00B3031A" w:rsidRDefault="00B3031A" w:rsidP="002E59FF">
      <w:r>
        <w:separator/>
      </w:r>
    </w:p>
  </w:footnote>
  <w:footnote w:type="continuationSeparator" w:id="0">
    <w:p w14:paraId="3BEB6D0A" w14:textId="77777777" w:rsidR="00B3031A" w:rsidRDefault="00B3031A" w:rsidP="002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48"/>
    <w:rsid w:val="002E59FF"/>
    <w:rsid w:val="00552248"/>
    <w:rsid w:val="006B46C2"/>
    <w:rsid w:val="006F74B7"/>
    <w:rsid w:val="00B3031A"/>
    <w:rsid w:val="00EE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0C169B-31BD-4141-8CB6-0B9ACE7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9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E59FF"/>
    <w:rPr>
      <w:sz w:val="18"/>
      <w:szCs w:val="18"/>
    </w:rPr>
  </w:style>
  <w:style w:type="paragraph" w:styleId="a5">
    <w:name w:val="footer"/>
    <w:basedOn w:val="a"/>
    <w:link w:val="a6"/>
    <w:uiPriority w:val="99"/>
    <w:unhideWhenUsed/>
    <w:rsid w:val="002E5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E59FF"/>
    <w:rPr>
      <w:sz w:val="18"/>
      <w:szCs w:val="18"/>
    </w:rPr>
  </w:style>
  <w:style w:type="character" w:customStyle="1" w:styleId="NormalCharacter">
    <w:name w:val="NormalCharacter"/>
    <w:semiHidden/>
    <w:rsid w:val="002E59FF"/>
  </w:style>
  <w:style w:type="paragraph" w:customStyle="1" w:styleId="TableParagraph">
    <w:name w:val="Table Paragraph"/>
    <w:basedOn w:val="a"/>
    <w:rsid w:val="006B46C2"/>
    <w:rPr>
      <w:rFonts w:ascii="宋体" w:hAnsi="宋体" w:cs="宋体"/>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泽洲 王</dc:creator>
  <cp:keywords/>
  <dc:description/>
  <cp:lastModifiedBy>泽洲 王</cp:lastModifiedBy>
  <cp:revision>3</cp:revision>
  <dcterms:created xsi:type="dcterms:W3CDTF">2020-08-05T09:36:00Z</dcterms:created>
  <dcterms:modified xsi:type="dcterms:W3CDTF">2020-08-05T10:30:00Z</dcterms:modified>
</cp:coreProperties>
</file>