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8F" w:rsidRDefault="0066008F" w:rsidP="0066008F">
      <w:pPr>
        <w:pStyle w:val="p0"/>
        <w:shd w:val="clear" w:color="auto" w:fill="FFFFFF"/>
        <w:spacing w:before="0" w:beforeAutospacing="0" w:after="0" w:afterAutospacing="0"/>
        <w:ind w:firstLine="6080"/>
        <w:jc w:val="center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vanish/>
          <w:sz w:val="21"/>
          <w:szCs w:val="21"/>
        </w:rPr>
        <w:t>tjc宁陵县人民政府网</w:t>
      </w:r>
    </w:p>
    <w:p w:rsidR="0066008F" w:rsidRDefault="0066008F" w:rsidP="0066008F">
      <w:pPr>
        <w:pStyle w:val="p0"/>
        <w:shd w:val="clear" w:color="auto" w:fill="FFFFFF"/>
        <w:spacing w:before="0" w:beforeAutospacing="0" w:after="0" w:afterAutospacing="0"/>
        <w:ind w:firstLine="6080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vanish/>
          <w:sz w:val="21"/>
          <w:szCs w:val="21"/>
        </w:rPr>
        <w:t>tjc宁陵县人民政府网</w:t>
      </w:r>
    </w:p>
    <w:p w:rsidR="0066008F" w:rsidRDefault="0066008F" w:rsidP="0066008F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黑体" w:eastAsia="黑体" w:hAnsi="黑体" w:hint="eastAsia"/>
          <w:sz w:val="32"/>
          <w:szCs w:val="32"/>
        </w:rPr>
        <w:t xml:space="preserve">附件2 </w:t>
      </w:r>
      <w:r>
        <w:rPr>
          <w:rFonts w:ascii="黑体" w:eastAsia="黑体" w:hAnsi="黑体" w:hint="eastAsia"/>
          <w:sz w:val="36"/>
          <w:szCs w:val="36"/>
        </w:rPr>
        <w:t>专业类别</w:t>
      </w:r>
      <w:r>
        <w:rPr>
          <w:rFonts w:ascii="微软雅黑" w:eastAsia="微软雅黑" w:hAnsi="微软雅黑" w:hint="eastAsia"/>
          <w:vanish/>
          <w:sz w:val="21"/>
          <w:szCs w:val="21"/>
        </w:rPr>
        <w:t>tjc宁陵县人民政府网</w:t>
      </w:r>
    </w:p>
    <w:p w:rsidR="0066008F" w:rsidRDefault="0066008F" w:rsidP="0066008F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vanish/>
          <w:sz w:val="21"/>
          <w:szCs w:val="21"/>
        </w:rPr>
        <w:t>tjc宁陵县人民政府网</w:t>
      </w:r>
    </w:p>
    <w:p w:rsidR="0066008F" w:rsidRDefault="0066008F" w:rsidP="0066008F">
      <w:pPr>
        <w:pStyle w:val="p0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计算机类：</w:t>
      </w:r>
      <w:r>
        <w:rPr>
          <w:rFonts w:ascii="仿宋" w:eastAsia="仿宋" w:hAnsi="仿宋" w:hint="eastAsia"/>
          <w:sz w:val="32"/>
          <w:szCs w:val="32"/>
        </w:rPr>
        <w:t>计算机应用技术、计算机科学与技术、计算机信息管理、软件工程、网络工程、信息安全与管理、信息管理与信息系统、软件技术、物联网工程、数字媒体技术、智能科学与技术、空间信息与数字技术、电子计算机工程、数据科学与大数据技术、网络空间安全。</w:t>
      </w:r>
      <w:r>
        <w:rPr>
          <w:rFonts w:ascii="微软雅黑" w:eastAsia="微软雅黑" w:hAnsi="微软雅黑" w:hint="eastAsia"/>
          <w:vanish/>
          <w:sz w:val="21"/>
          <w:szCs w:val="21"/>
        </w:rPr>
        <w:t>tjc宁陵县人民政府网</w:t>
      </w:r>
    </w:p>
    <w:p w:rsidR="0066008F" w:rsidRDefault="0066008F" w:rsidP="0066008F">
      <w:pPr>
        <w:pStyle w:val="p0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文秘类：</w:t>
      </w:r>
      <w:r>
        <w:rPr>
          <w:rFonts w:ascii="仿宋" w:eastAsia="仿宋" w:hAnsi="仿宋" w:hint="eastAsia"/>
          <w:sz w:val="32"/>
          <w:szCs w:val="32"/>
        </w:rPr>
        <w:t>汉语言文学、汉语言、文秘、中国语言文化、应用语言学</w:t>
      </w:r>
      <w:r>
        <w:rPr>
          <w:rFonts w:ascii="微软雅黑" w:eastAsia="微软雅黑" w:hAnsi="微软雅黑" w:hint="eastAsia"/>
          <w:vanish/>
          <w:sz w:val="21"/>
          <w:szCs w:val="21"/>
        </w:rPr>
        <w:t>tjc宁陵县人民政府网</w:t>
      </w:r>
    </w:p>
    <w:p w:rsidR="0066008F" w:rsidRDefault="0066008F" w:rsidP="0066008F">
      <w:pPr>
        <w:pStyle w:val="p0"/>
        <w:shd w:val="clear" w:color="auto" w:fill="FFFFFF"/>
        <w:spacing w:before="0" w:beforeAutospacing="0" w:after="0" w:afterAutospacing="0"/>
        <w:ind w:firstLine="6080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vanish/>
          <w:sz w:val="21"/>
          <w:szCs w:val="21"/>
        </w:rPr>
        <w:t>tjc宁陵县人民政府网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6008F"/>
    <w:rsid w:val="00323B43"/>
    <w:rsid w:val="003D37D8"/>
    <w:rsid w:val="004358AB"/>
    <w:rsid w:val="0064020C"/>
    <w:rsid w:val="0066008F"/>
    <w:rsid w:val="008811B0"/>
    <w:rsid w:val="008B7726"/>
    <w:rsid w:val="00C34BF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p0">
    <w:name w:val="p0"/>
    <w:basedOn w:val="a"/>
    <w:rsid w:val="006600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1849">
                  <w:marLeft w:val="0"/>
                  <w:marRight w:val="0"/>
                  <w:marTop w:val="0"/>
                  <w:marBottom w:val="0"/>
                  <w:divBdr>
                    <w:top w:val="single" w:sz="6" w:space="30" w:color="E9E9E9"/>
                    <w:left w:val="single" w:sz="6" w:space="30" w:color="E9E9E9"/>
                    <w:bottom w:val="single" w:sz="6" w:space="30" w:color="E9E9E9"/>
                    <w:right w:val="single" w:sz="6" w:space="30" w:color="E9E9E9"/>
                  </w:divBdr>
                  <w:divsChild>
                    <w:div w:id="6329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2020-08-07T03:13:00Z</dcterms:created>
  <dcterms:modified xsi:type="dcterms:W3CDTF">2020-08-07T03:14:00Z</dcterms:modified>
</cp:coreProperties>
</file>