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37" w:rsidRPr="00860937" w:rsidRDefault="00860937" w:rsidP="00860937">
      <w:pPr>
        <w:shd w:val="clear" w:color="auto" w:fill="FFFFFF"/>
        <w:adjustRightInd/>
        <w:snapToGrid/>
        <w:spacing w:after="0"/>
        <w:ind w:firstLine="640"/>
        <w:rPr>
          <w:rFonts w:ascii="微软雅黑" w:hAnsi="微软雅黑" w:cs="宋体"/>
          <w:sz w:val="21"/>
          <w:szCs w:val="21"/>
        </w:rPr>
      </w:pPr>
      <w:r w:rsidRPr="00860937">
        <w:rPr>
          <w:rFonts w:ascii="方正大标宋简体" w:eastAsia="方正大标宋简体" w:hAnsi="微软雅黑" w:cs="宋体" w:hint="eastAsia"/>
          <w:b/>
          <w:bCs/>
          <w:sz w:val="32"/>
          <w:szCs w:val="32"/>
        </w:rPr>
        <w:t>宁陵县纪检监察宣传教育培训中心、县委巡察工作服务保障中心招聘工作人员岗位表</w:t>
      </w:r>
      <w:r w:rsidRPr="00860937">
        <w:rPr>
          <w:rFonts w:ascii="微软雅黑" w:hAnsi="微软雅黑" w:cs="宋体" w:hint="eastAsia"/>
          <w:vanish/>
          <w:sz w:val="21"/>
          <w:szCs w:val="21"/>
        </w:rPr>
        <w:t>tjc宁陵县人民政府网</w:t>
      </w:r>
    </w:p>
    <w:p w:rsidR="00860937" w:rsidRPr="00860937" w:rsidRDefault="00860937" w:rsidP="00860937">
      <w:pPr>
        <w:shd w:val="clear" w:color="auto" w:fill="FFFFFF"/>
        <w:adjustRightInd/>
        <w:snapToGrid/>
        <w:ind w:firstLine="6080"/>
        <w:rPr>
          <w:rFonts w:ascii="微软雅黑" w:hAnsi="微软雅黑" w:cs="宋体" w:hint="eastAsia"/>
          <w:sz w:val="21"/>
          <w:szCs w:val="21"/>
        </w:rPr>
      </w:pPr>
      <w:r w:rsidRPr="00860937">
        <w:rPr>
          <w:rFonts w:ascii="微软雅黑" w:hAnsi="微软雅黑" w:cs="宋体" w:hint="eastAsia"/>
          <w:vanish/>
          <w:sz w:val="21"/>
          <w:szCs w:val="21"/>
        </w:rPr>
        <w:t>tjc宁陵县人民政府网</w:t>
      </w:r>
    </w:p>
    <w:tbl>
      <w:tblPr>
        <w:tblW w:w="0" w:type="auto"/>
        <w:tblInd w:w="135" w:type="dxa"/>
        <w:tblLook w:val="04A0"/>
      </w:tblPr>
      <w:tblGrid>
        <w:gridCol w:w="825"/>
        <w:gridCol w:w="1141"/>
        <w:gridCol w:w="1186"/>
        <w:gridCol w:w="753"/>
        <w:gridCol w:w="708"/>
        <w:gridCol w:w="1548"/>
        <w:gridCol w:w="1504"/>
        <w:gridCol w:w="722"/>
      </w:tblGrid>
      <w:tr w:rsidR="00860937" w:rsidRPr="00860937" w:rsidTr="00860937">
        <w:trPr>
          <w:trHeight w:val="80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黑体" w:eastAsia="黑体" w:hAnsi="黑体" w:cs="宋体" w:hint="eastAsia"/>
                <w:sz w:val="32"/>
                <w:szCs w:val="32"/>
              </w:rPr>
              <w:t>招聘 单位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黑体" w:eastAsia="黑体" w:hAnsi="黑体" w:cs="宋体" w:hint="eastAsia"/>
                <w:sz w:val="32"/>
                <w:szCs w:val="32"/>
              </w:rPr>
              <w:t>单位性质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黑体" w:eastAsia="黑体" w:hAnsi="黑体" w:cs="宋体" w:hint="eastAsia"/>
                <w:sz w:val="32"/>
                <w:szCs w:val="32"/>
              </w:rPr>
              <w:t xml:space="preserve">岗位 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  <w:p w:rsidR="00860937" w:rsidRPr="00860937" w:rsidRDefault="00860937" w:rsidP="00860937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黑体" w:eastAsia="黑体" w:hAnsi="黑体" w:cs="宋体" w:hint="eastAsia"/>
                <w:sz w:val="32"/>
                <w:szCs w:val="32"/>
              </w:rPr>
              <w:t>设置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黑体" w:eastAsia="黑体" w:hAnsi="黑体" w:cs="宋体" w:hint="eastAsia"/>
                <w:sz w:val="32"/>
                <w:szCs w:val="32"/>
              </w:rPr>
              <w:t>人数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黑体" w:eastAsia="黑体" w:hAnsi="黑体" w:cs="宋体" w:hint="eastAsia"/>
                <w:sz w:val="32"/>
                <w:szCs w:val="32"/>
              </w:rPr>
              <w:t>专业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黑体" w:eastAsia="黑体" w:hAnsi="黑体" w:cs="宋体" w:hint="eastAsia"/>
                <w:sz w:val="32"/>
                <w:szCs w:val="32"/>
              </w:rPr>
              <w:t>学历/学位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黑体" w:eastAsia="黑体" w:hAnsi="黑体" w:cs="宋体" w:hint="eastAsia"/>
                <w:sz w:val="32"/>
                <w:szCs w:val="32"/>
              </w:rPr>
              <w:t>其他条件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黑体" w:eastAsia="黑体" w:hAnsi="黑体" w:cs="宋体" w:hint="eastAsia"/>
                <w:sz w:val="32"/>
                <w:szCs w:val="32"/>
              </w:rPr>
              <w:t>备注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</w:tr>
      <w:tr w:rsidR="00860937" w:rsidRPr="00860937" w:rsidTr="00860937">
        <w:trPr>
          <w:trHeight w:val="1257"/>
        </w:trPr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宁陵县纪委监委宣传教育培训中心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事业全供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专业技术岗位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（岗位代码01）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计算机类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全日制本科及以上学历并取得相应学位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大学本科为普通高等院校全日制计算机类专业毕业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</w:tr>
      <w:tr w:rsidR="00860937" w:rsidRPr="00860937" w:rsidTr="00860937">
        <w:trPr>
          <w:trHeight w:val="1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管理岗位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（岗位代码02）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文秘类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本科及以上学历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借调人员学历可放宽到大专及以上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</w:tr>
      <w:tr w:rsidR="00860937" w:rsidRPr="00860937" w:rsidTr="00860937">
        <w:trPr>
          <w:trHeight w:val="1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管理岗位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（岗位代码03）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本科及以上学历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借调人员学历可放宽到大专及以上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</w:tr>
      <w:tr w:rsidR="00860937" w:rsidRPr="00860937" w:rsidTr="00860937">
        <w:trPr>
          <w:trHeight w:val="149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县委巡察工作服务保障中心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事业全供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管理岗位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（岗位代码04）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本科及以上学历</w:t>
            </w:r>
            <w:r w:rsidRPr="00860937">
              <w:rPr>
                <w:rFonts w:ascii="微软雅黑" w:hAnsi="微软雅黑" w:cs="宋体" w:hint="eastAsia"/>
                <w:vanish/>
                <w:sz w:val="24"/>
                <w:szCs w:val="24"/>
              </w:rPr>
              <w:t>tjc宁陵县人民政府网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860937">
              <w:rPr>
                <w:rFonts w:ascii="仿宋" w:eastAsia="仿宋" w:hAnsi="仿宋" w:cs="宋体" w:hint="eastAsia"/>
                <w:sz w:val="28"/>
                <w:szCs w:val="28"/>
              </w:rPr>
              <w:t>借调人员学历可放宽到大专及以上</w:t>
            </w:r>
          </w:p>
        </w:tc>
        <w:tc>
          <w:tcPr>
            <w:tcW w:w="0" w:type="auto"/>
            <w:vAlign w:val="center"/>
            <w:hideMark/>
          </w:tcPr>
          <w:p w:rsidR="00860937" w:rsidRPr="00860937" w:rsidRDefault="00860937" w:rsidP="00860937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Pr="00860937" w:rsidRDefault="004358AB" w:rsidP="00860937"/>
    <w:sectPr w:rsidR="004358AB" w:rsidRPr="0086093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60937"/>
    <w:rsid w:val="00323B43"/>
    <w:rsid w:val="003D37D8"/>
    <w:rsid w:val="004358AB"/>
    <w:rsid w:val="0064020C"/>
    <w:rsid w:val="00860937"/>
    <w:rsid w:val="008811B0"/>
    <w:rsid w:val="008B7726"/>
    <w:rsid w:val="00C34BF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8609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8609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917">
                  <w:marLeft w:val="0"/>
                  <w:marRight w:val="0"/>
                  <w:marTop w:val="0"/>
                  <w:marBottom w:val="0"/>
                  <w:divBdr>
                    <w:top w:val="single" w:sz="6" w:space="30" w:color="E9E9E9"/>
                    <w:left w:val="single" w:sz="6" w:space="30" w:color="E9E9E9"/>
                    <w:bottom w:val="single" w:sz="6" w:space="30" w:color="E9E9E9"/>
                    <w:right w:val="single" w:sz="6" w:space="30" w:color="E9E9E9"/>
                  </w:divBdr>
                  <w:divsChild>
                    <w:div w:id="7243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2020-08-07T03:11:00Z</dcterms:created>
  <dcterms:modified xsi:type="dcterms:W3CDTF">2020-08-07T03:14:00Z</dcterms:modified>
</cp:coreProperties>
</file>