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lang w:val="en-US" w:eastAsia="zh-CN" w:bidi="ar"/>
        </w:rPr>
      </w:pPr>
      <w:r>
        <w:rPr>
          <w:rFonts w:hint="eastAsia" w:ascii="方正小标宋简体" w:hAnsi="方正小标宋简体" w:eastAsia="方正小标宋简体" w:cs="方正小标宋简体"/>
          <w:color w:val="auto"/>
          <w:kern w:val="0"/>
          <w:sz w:val="44"/>
          <w:szCs w:val="44"/>
          <w:lang w:val="en-US" w:eastAsia="zh-CN" w:bidi="ar"/>
        </w:rPr>
        <w:t>中共赣州市委宣传部下属事业单位赣州市新时代文明实践促进中心公开招聘工作人员</w:t>
      </w:r>
      <w:bookmarkStart w:id="0" w:name="_GoBack"/>
      <w:bookmarkEnd w:id="0"/>
      <w:r>
        <w:rPr>
          <w:rFonts w:hint="eastAsia" w:ascii="方正小标宋简体" w:hAnsi="方正小标宋简体" w:eastAsia="方正小标宋简体" w:cs="方正小标宋简体"/>
          <w:color w:val="auto"/>
          <w:kern w:val="0"/>
          <w:sz w:val="44"/>
          <w:szCs w:val="44"/>
          <w:lang w:val="en-US" w:eastAsia="zh-CN" w:bidi="ar"/>
        </w:rPr>
        <w:t>面试入闱人员名单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lang w:val="en-US" w:eastAsia="zh-CN" w:bidi="ar"/>
        </w:rPr>
      </w:pPr>
    </w:p>
    <w:tbl>
      <w:tblPr>
        <w:tblStyle w:val="3"/>
        <w:tblW w:w="51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2233"/>
        <w:gridCol w:w="1183"/>
        <w:gridCol w:w="902"/>
        <w:gridCol w:w="2067"/>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b/>
                <w:bCs/>
                <w:color w:val="auto"/>
                <w:kern w:val="0"/>
                <w:sz w:val="32"/>
                <w:szCs w:val="32"/>
                <w:vertAlign w:val="baseline"/>
                <w:lang w:val="en-US" w:eastAsia="zh-CN" w:bidi="ar"/>
              </w:rPr>
            </w:pPr>
            <w:r>
              <w:rPr>
                <w:rFonts w:hint="eastAsia" w:ascii="宋体" w:hAnsi="宋体" w:eastAsia="仿宋_GB2312" w:cs="仿宋_GB2312"/>
                <w:b/>
                <w:bCs/>
                <w:color w:val="auto"/>
                <w:kern w:val="0"/>
                <w:sz w:val="32"/>
                <w:szCs w:val="32"/>
                <w:vertAlign w:val="baseline"/>
                <w:lang w:val="en-US" w:eastAsia="zh-CN" w:bidi="ar"/>
              </w:rPr>
              <w:t>序号</w:t>
            </w:r>
          </w:p>
        </w:tc>
        <w:tc>
          <w:tcPr>
            <w:tcW w:w="128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b/>
                <w:bCs/>
                <w:color w:val="auto"/>
                <w:kern w:val="0"/>
                <w:sz w:val="32"/>
                <w:szCs w:val="32"/>
                <w:vertAlign w:val="baseline"/>
                <w:lang w:val="en-US" w:eastAsia="zh-CN" w:bidi="ar"/>
              </w:rPr>
            </w:pPr>
            <w:r>
              <w:rPr>
                <w:rFonts w:hint="eastAsia" w:ascii="宋体" w:hAnsi="宋体" w:eastAsia="仿宋_GB2312" w:cs="仿宋_GB2312"/>
                <w:b/>
                <w:bCs/>
                <w:color w:val="auto"/>
                <w:kern w:val="0"/>
                <w:sz w:val="32"/>
                <w:szCs w:val="32"/>
                <w:vertAlign w:val="baseline"/>
                <w:lang w:val="en-US" w:eastAsia="zh-CN" w:bidi="ar"/>
              </w:rPr>
              <w:t>岗位名称</w:t>
            </w:r>
          </w:p>
        </w:tc>
        <w:tc>
          <w:tcPr>
            <w:tcW w:w="678"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仿宋_GB2312" w:cs="仿宋_GB2312"/>
                <w:b/>
                <w:bCs/>
                <w:color w:val="auto"/>
                <w:kern w:val="0"/>
                <w:sz w:val="32"/>
                <w:szCs w:val="32"/>
                <w:vertAlign w:val="baseline"/>
                <w:lang w:val="en-US" w:eastAsia="zh-CN" w:bidi="ar"/>
              </w:rPr>
            </w:pPr>
            <w:r>
              <w:rPr>
                <w:rFonts w:hint="eastAsia" w:ascii="宋体" w:hAnsi="宋体" w:eastAsia="仿宋_GB2312" w:cs="仿宋_GB2312"/>
                <w:b/>
                <w:bCs/>
                <w:color w:val="auto"/>
                <w:kern w:val="0"/>
                <w:sz w:val="32"/>
                <w:szCs w:val="32"/>
                <w:vertAlign w:val="baseline"/>
                <w:lang w:val="en-US" w:eastAsia="zh-CN" w:bidi="ar"/>
              </w:rPr>
              <w:t>姓名</w:t>
            </w:r>
          </w:p>
        </w:tc>
        <w:tc>
          <w:tcPr>
            <w:tcW w:w="517"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仿宋_GB2312" w:cs="仿宋_GB2312"/>
                <w:b/>
                <w:bCs/>
                <w:color w:val="auto"/>
                <w:kern w:val="0"/>
                <w:sz w:val="32"/>
                <w:szCs w:val="32"/>
                <w:vertAlign w:val="baseline"/>
                <w:lang w:val="en-US" w:eastAsia="zh-CN" w:bidi="ar"/>
              </w:rPr>
            </w:pPr>
            <w:r>
              <w:rPr>
                <w:rFonts w:hint="eastAsia" w:ascii="宋体" w:hAnsi="宋体" w:eastAsia="仿宋_GB2312" w:cs="仿宋_GB2312"/>
                <w:b/>
                <w:bCs/>
                <w:color w:val="auto"/>
                <w:kern w:val="0"/>
                <w:sz w:val="32"/>
                <w:szCs w:val="32"/>
                <w:vertAlign w:val="baseline"/>
                <w:lang w:val="en-US" w:eastAsia="zh-CN" w:bidi="ar"/>
              </w:rPr>
              <w:t>性别</w:t>
            </w:r>
          </w:p>
        </w:tc>
        <w:tc>
          <w:tcPr>
            <w:tcW w:w="1185"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仿宋_GB2312" w:cs="仿宋_GB2312"/>
                <w:b/>
                <w:bCs/>
                <w:color w:val="auto"/>
                <w:kern w:val="0"/>
                <w:sz w:val="32"/>
                <w:szCs w:val="32"/>
                <w:vertAlign w:val="baseline"/>
                <w:lang w:val="en-US" w:eastAsia="zh-CN" w:bidi="ar"/>
              </w:rPr>
            </w:pPr>
            <w:r>
              <w:rPr>
                <w:rFonts w:hint="eastAsia" w:ascii="宋体" w:hAnsi="宋体" w:eastAsia="仿宋_GB2312" w:cs="仿宋_GB2312"/>
                <w:b/>
                <w:bCs/>
                <w:color w:val="auto"/>
                <w:kern w:val="0"/>
                <w:sz w:val="32"/>
                <w:szCs w:val="32"/>
                <w:vertAlign w:val="baseline"/>
                <w:lang w:val="en-US" w:eastAsia="zh-CN" w:bidi="ar"/>
              </w:rPr>
              <w:t>准考证号</w:t>
            </w:r>
          </w:p>
        </w:tc>
        <w:tc>
          <w:tcPr>
            <w:tcW w:w="863"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仿宋_GB2312" w:cs="仿宋_GB2312"/>
                <w:b/>
                <w:bCs/>
                <w:color w:val="auto"/>
                <w:kern w:val="0"/>
                <w:sz w:val="32"/>
                <w:szCs w:val="32"/>
                <w:vertAlign w:val="baseline"/>
                <w:lang w:val="en-US" w:eastAsia="zh-CN" w:bidi="ar"/>
              </w:rPr>
            </w:pPr>
            <w:r>
              <w:rPr>
                <w:rFonts w:hint="eastAsia" w:ascii="宋体" w:hAnsi="宋体" w:eastAsia="仿宋_GB2312" w:cs="仿宋_GB2312"/>
                <w:b/>
                <w:bCs/>
                <w:color w:val="auto"/>
                <w:kern w:val="0"/>
                <w:sz w:val="32"/>
                <w:szCs w:val="32"/>
                <w:vertAlign w:val="baseline"/>
                <w:lang w:val="en-US" w:eastAsia="zh-CN" w:bidi="ar"/>
              </w:rPr>
              <w:t>笔试分数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岗位1（5200080261001）</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刘敏慧</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52000801301</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岗位1（5200080261001）</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李怡宁</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52000800529</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3</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岗位1（5200080261001）</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曾庆林</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52000801707</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4</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岗位1（5200080261001）</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邹永明</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52000800429</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5</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岗位1（5200080261001）</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吕艳</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52000800402</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6</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岗位1（5200080261001）</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谢中涛</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52000800112</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7</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岗位1（5200080261001）</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官文慧</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52000800303</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8</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岗位1（5200080261001）</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陈林</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52000800317</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赖玉娟</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52000802602</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欧阳昱</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52000803507</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3</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陈建林</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52000802122</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4</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李英财</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52000802721</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5</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罗荣青</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52000802827</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6</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朱益亮</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52000803309</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7</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钟晟</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52000802210</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8</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谢复青</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52000802929</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9</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邓文城</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52000803121</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10</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蓝小丽</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52000803312</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11</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谢展东</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52000803623</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12</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叶枝芳</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52000803726</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13</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刘莉雯</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52000802021</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14</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温新房</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52000802226</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15</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沈学祥</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52000802529</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16</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蔡斯星</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52000802919</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17</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刘雅琼</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52000803016</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18</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钟昌军</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52000803719</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19</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薛文祥</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52000802125</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20</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蓝德宇</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52000803007</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21</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王国萍</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52000803010</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22</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钟婷</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52000803721</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23</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肖菁</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52000802208</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24</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余英明</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52000802221</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25</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王晔</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52000802419</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26</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杨飘</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52000802820</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27</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卢梅芳</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52000803503</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28</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刘福养</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男</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52000803524</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29</w:t>
            </w:r>
          </w:p>
        </w:tc>
        <w:tc>
          <w:tcPr>
            <w:tcW w:w="1280"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sz w:val="22"/>
                <w:szCs w:val="22"/>
              </w:rPr>
              <w:t>岗位2（5200080261002）</w:t>
            </w:r>
          </w:p>
        </w:tc>
        <w:tc>
          <w:tcPr>
            <w:tcW w:w="678"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李赫</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女</w:t>
            </w:r>
          </w:p>
        </w:tc>
        <w:tc>
          <w:tcPr>
            <w:tcW w:w="1185"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52000803714</w:t>
            </w:r>
          </w:p>
        </w:tc>
        <w:tc>
          <w:tcPr>
            <w:tcW w:w="863" w:type="pct"/>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rPr>
              <w:t>68.5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E2C2C"/>
    <w:rsid w:val="5462656E"/>
    <w:rsid w:val="651E2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2020-08-05T02:57:00Z</dcterms:created>
  <dc:creator>只为you守候</dc:creator>
  <cp:lastModifiedBy>只为you守候</cp:lastModifiedBy>
  <dcterms:modified xsi:type="dcterms:W3CDTF">2020-08-05T02:58:15Z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