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default" w:ascii="仿宋_GB2312" w:hAnsi="仿宋_GB2312" w:eastAsia="仿宋_GB2312" w:cs="仿宋_GB2312"/>
          <w:kern w:val="0"/>
          <w:sz w:val="32"/>
          <w:szCs w:val="32"/>
          <w:shd w:val="clear" w:fill="FFFFFF"/>
          <w:lang w:val="en-US" w:eastAsia="zh-CN" w:bidi="ar"/>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华文中宋" w:hAnsi="华文中宋" w:eastAsia="华文中宋" w:cs="华文中宋"/>
          <w:b/>
          <w:bCs/>
          <w:sz w:val="44"/>
          <w:szCs w:val="44"/>
          <w:lang w:val="en-US" w:eastAsia="zh-CN"/>
        </w:rPr>
      </w:pPr>
      <w:bookmarkStart w:id="0" w:name="_GoBack"/>
      <w:r>
        <w:rPr>
          <w:rFonts w:hint="eastAsia" w:ascii="华文中宋" w:hAnsi="华文中宋" w:eastAsia="华文中宋" w:cs="华文中宋"/>
          <w:b/>
          <w:bCs/>
          <w:sz w:val="44"/>
          <w:szCs w:val="44"/>
          <w:lang w:val="en-US" w:eastAsia="zh-CN"/>
        </w:rPr>
        <w:t>2020年陕西省妇女联合会直属事业单位招聘工作人员进入面试人员情况表</w:t>
      </w:r>
    </w:p>
    <w:bookmarkEnd w:id="0"/>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997"/>
        <w:gridCol w:w="1450"/>
        <w:gridCol w:w="1388"/>
        <w:gridCol w:w="1387"/>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trPr>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姓名</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准考证号</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事业单位名称</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岗位简称</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岗位代码</w:t>
            </w:r>
          </w:p>
        </w:tc>
        <w:tc>
          <w:tcPr>
            <w:tcW w:w="8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杨君花</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4161300100306</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郭婷</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4161300100318</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方萌</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4161300100325</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陈雪琴</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4161300100326</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李乔</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4161300100328</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师涵芋</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4161300100406</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田思雨</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4161300100407</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殷自贤</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4161300100410</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陈滢华</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4161300100411</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周文洁</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4161300100413</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刘思颖</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4161300100414</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景鑫磊</w:t>
            </w:r>
          </w:p>
        </w:tc>
        <w:tc>
          <w:tcPr>
            <w:tcW w:w="199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4161300100422</w:t>
            </w:r>
          </w:p>
        </w:tc>
        <w:tc>
          <w:tcPr>
            <w:tcW w:w="145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陕西省西安幼儿园</w:t>
            </w:r>
          </w:p>
        </w:tc>
        <w:tc>
          <w:tcPr>
            <w:tcW w:w="1388"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2B2B2B"/>
                <w:kern w:val="0"/>
                <w:sz w:val="22"/>
                <w:szCs w:val="22"/>
                <w:u w:val="none"/>
                <w:lang w:val="en-US" w:eastAsia="zh-CN" w:bidi="ar"/>
              </w:rPr>
              <w:t>幼儿教师</w:t>
            </w:r>
          </w:p>
        </w:tc>
        <w:tc>
          <w:tcPr>
            <w:tcW w:w="1387"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2"/>
                <w:szCs w:val="22"/>
                <w:u w:val="none"/>
                <w:lang w:val="en-US" w:eastAsia="zh-CN" w:bidi="ar"/>
              </w:rPr>
              <w:t>2011410004</w:t>
            </w:r>
          </w:p>
        </w:tc>
        <w:tc>
          <w:tcPr>
            <w:tcW w:w="880" w:type="dxa"/>
            <w:vAlign w:val="center"/>
          </w:tcPr>
          <w:p>
            <w:pPr>
              <w:keepNext w:val="0"/>
              <w:keepLines w:val="0"/>
              <w:widowControl/>
              <w:suppressLineNumbers w:val="0"/>
              <w:jc w:val="center"/>
              <w:textAlignment w:val="center"/>
              <w:rPr>
                <w:rFonts w:hint="eastAsia" w:ascii="仿宋_GB2312" w:hAnsi="仿宋_GB2312" w:eastAsia="仿宋_GB2312" w:cs="仿宋_GB2312"/>
                <w:sz w:val="32"/>
                <w:szCs w:val="32"/>
                <w:vertAlign w:val="baseline"/>
                <w:lang w:val="en-US" w:eastAsia="zh-CN"/>
              </w:rPr>
            </w:pPr>
            <w:r>
              <w:rPr>
                <w:rFonts w:hint="eastAsia" w:ascii="宋体" w:hAnsi="宋体" w:eastAsia="宋体" w:cs="宋体"/>
                <w:i w:val="0"/>
                <w:color w:val="000000"/>
                <w:kern w:val="0"/>
                <w:sz w:val="24"/>
                <w:szCs w:val="24"/>
                <w:u w:val="none"/>
                <w:lang w:val="en-US" w:eastAsia="zh-CN" w:bidi="ar"/>
              </w:rPr>
              <w:t>递补</w:t>
            </w:r>
          </w:p>
        </w:tc>
      </w:tr>
    </w:tbl>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注：各岗位应聘人员排序按准考证号码由小到大的顺序确定</w:t>
      </w: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32"/>
          <w:szCs w:val="3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B2A86"/>
    <w:rsid w:val="013D6D21"/>
    <w:rsid w:val="07A01918"/>
    <w:rsid w:val="0C2571AE"/>
    <w:rsid w:val="0D1C3812"/>
    <w:rsid w:val="0DCE6947"/>
    <w:rsid w:val="17662950"/>
    <w:rsid w:val="17765BFB"/>
    <w:rsid w:val="1BD03366"/>
    <w:rsid w:val="296F179E"/>
    <w:rsid w:val="51FB2A86"/>
    <w:rsid w:val="545E16D3"/>
    <w:rsid w:val="5859473F"/>
    <w:rsid w:val="58F83CF7"/>
    <w:rsid w:val="5C5F7EFC"/>
    <w:rsid w:val="6587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 w:type="character" w:customStyle="1" w:styleId="10">
    <w:name w:val="taojianghu"/>
    <w:basedOn w:val="6"/>
    <w:qFormat/>
    <w:uiPriority w:val="0"/>
  </w:style>
  <w:style w:type="character" w:customStyle="1" w:styleId="11">
    <w:name w:val="renren"/>
    <w:basedOn w:val="6"/>
    <w:qFormat/>
    <w:uiPriority w:val="0"/>
  </w:style>
  <w:style w:type="character" w:customStyle="1" w:styleId="12">
    <w:name w:val="wangyi"/>
    <w:basedOn w:val="6"/>
    <w:qFormat/>
    <w:uiPriority w:val="0"/>
  </w:style>
  <w:style w:type="character" w:customStyle="1" w:styleId="13">
    <w:name w:val="tit"/>
    <w:basedOn w:val="6"/>
    <w:qFormat/>
    <w:uiPriority w:val="0"/>
  </w:style>
  <w:style w:type="character" w:customStyle="1" w:styleId="14">
    <w:name w:val="copylink"/>
    <w:basedOn w:val="6"/>
    <w:qFormat/>
    <w:uiPriority w:val="0"/>
  </w:style>
  <w:style w:type="character" w:customStyle="1" w:styleId="15">
    <w:name w:val="tengxunweibo"/>
    <w:basedOn w:val="6"/>
    <w:qFormat/>
    <w:uiPriority w:val="0"/>
  </w:style>
  <w:style w:type="character" w:customStyle="1" w:styleId="16">
    <w:name w:val="baidusoucang"/>
    <w:basedOn w:val="6"/>
    <w:qFormat/>
    <w:uiPriority w:val="0"/>
  </w:style>
  <w:style w:type="character" w:customStyle="1" w:styleId="17">
    <w:name w:val="xinlang"/>
    <w:basedOn w:val="6"/>
    <w:qFormat/>
    <w:uiPriority w:val="0"/>
  </w:style>
  <w:style w:type="character" w:customStyle="1" w:styleId="18">
    <w:name w:val="qqzone"/>
    <w:basedOn w:val="6"/>
    <w:qFormat/>
    <w:uiPriority w:val="0"/>
  </w:style>
  <w:style w:type="character" w:customStyle="1" w:styleId="19">
    <w:name w:val="sohu"/>
    <w:basedOn w:val="6"/>
    <w:qFormat/>
    <w:uiPriority w:val="0"/>
  </w:style>
  <w:style w:type="character" w:customStyle="1" w:styleId="20">
    <w:name w:val="qqpengyou"/>
    <w:basedOn w:val="6"/>
    <w:qFormat/>
    <w:uiPriority w:val="0"/>
  </w:style>
  <w:style w:type="character" w:customStyle="1" w:styleId="21">
    <w:name w:val="kaixin"/>
    <w:basedOn w:val="6"/>
    <w:qFormat/>
    <w:uiPriority w:val="0"/>
  </w:style>
  <w:style w:type="character" w:customStyle="1" w:styleId="22">
    <w:name w:val="douban"/>
    <w:basedOn w:val="6"/>
    <w:qFormat/>
    <w:uiPriority w:val="0"/>
  </w:style>
  <w:style w:type="character" w:customStyle="1" w:styleId="23">
    <w:name w:val="hover"/>
    <w:basedOn w:val="6"/>
    <w:qFormat/>
    <w:uiPriority w:val="0"/>
    <w:rPr>
      <w:color w:val="5FB878"/>
    </w:rPr>
  </w:style>
  <w:style w:type="character" w:customStyle="1" w:styleId="24">
    <w:name w:val="hover1"/>
    <w:basedOn w:val="6"/>
    <w:qFormat/>
    <w:uiPriority w:val="0"/>
    <w:rPr>
      <w:color w:val="5FB878"/>
    </w:rPr>
  </w:style>
  <w:style w:type="character" w:customStyle="1" w:styleId="25">
    <w:name w:val="hover2"/>
    <w:basedOn w:val="6"/>
    <w:qFormat/>
    <w:uiPriority w:val="0"/>
    <w:rPr>
      <w:color w:val="FFFFFF"/>
    </w:rPr>
  </w:style>
  <w:style w:type="character" w:customStyle="1" w:styleId="26">
    <w:name w:val="layui-this2"/>
    <w:basedOn w:val="6"/>
    <w:qFormat/>
    <w:uiPriority w:val="0"/>
    <w:rPr>
      <w:bdr w:val="single" w:color="EEEEEE" w:sz="6" w:space="0"/>
      <w:shd w:val="clear" w:fill="FFFFFF"/>
    </w:rPr>
  </w:style>
  <w:style w:type="character" w:customStyle="1" w:styleId="27">
    <w:name w:val="first-child"/>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2020-07-31T06:01:00Z</dcterms:created>
  <dc:creator>马丹</dc:creator>
  <cp:lastModifiedBy>Sara</cp:lastModifiedBy>
  <cp:lastPrinted>2020-07-31T06:40:00Z</cp:lastPrinted>
  <dcterms:modified xsi:type="dcterms:W3CDTF">2020-07-31T09:28:13Z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