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pStyle w:val="5"/>
        <w:spacing w:line="24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我已仔细阅读《2020年潍坊市</w:t>
      </w:r>
      <w:r>
        <w:rPr>
          <w:rFonts w:hint="default" w:ascii="仿宋_GB2312" w:hAnsi="仿宋" w:eastAsia="仿宋_GB2312" w:cs="仿宋_GB2312"/>
          <w:sz w:val="32"/>
          <w:szCs w:val="32"/>
          <w:lang w:val="en-US"/>
        </w:rPr>
        <w:t>中</w:t>
      </w:r>
      <w:r>
        <w:rPr>
          <w:rFonts w:hint="eastAsia" w:ascii="仿宋_GB2312" w:hAnsi="仿宋" w:eastAsia="仿宋_GB2312" w:cs="仿宋_GB2312"/>
          <w:sz w:val="32"/>
          <w:szCs w:val="32"/>
        </w:rPr>
        <w:t>医院公开招聘工作人员公告》，理解且认可其内容，确定本人符合应聘条件。我郑重承诺：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33598BF-6E87-4C1F-BE94-656EF95AA70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127358F-B709-4B4B-BA15-DE554D671F0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EC26442-A271-47B3-9556-7A47CDA13D0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EEA23A8-F434-4F7D-BDED-2AA28065E4D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5FE008D"/>
    <w:rsid w:val="311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qFormat/>
    <w:uiPriority w:val="99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_5109b8d1-3f57-40f2-b934-6c83c02c1750"/>
    <w:basedOn w:val="7"/>
    <w:link w:val="4"/>
    <w:qFormat/>
    <w:uiPriority w:val="99"/>
    <w:rPr>
      <w:sz w:val="18"/>
      <w:szCs w:val="18"/>
    </w:rPr>
  </w:style>
  <w:style w:type="character" w:customStyle="1" w:styleId="9">
    <w:name w:val="Footer Char_b4b400eb-3d32-4708-b2aa-16e626eef8e6"/>
    <w:basedOn w:val="7"/>
    <w:link w:val="3"/>
    <w:qFormat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287</Words>
  <Characters>290</Characters>
  <Paragraphs>13</Paragraphs>
  <TotalTime>2</TotalTime>
  <ScaleCrop>false</ScaleCrop>
  <LinksUpToDate>false</LinksUpToDate>
  <CharactersWithSpaces>319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衣晓娟</cp:lastModifiedBy>
  <dcterms:modified xsi:type="dcterms:W3CDTF">2020-08-05T01:01:48Z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