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 w:hAnsi="Times New Roman" w:eastAsia="方正仿宋_GBK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黑体_GBK" w:cs="Times New Roman"/>
          <w:bCs/>
          <w:color w:val="000000"/>
          <w:sz w:val="32"/>
          <w:szCs w:val="32"/>
        </w:rPr>
        <w:t>附表</w:t>
      </w:r>
      <w:r>
        <w:rPr>
          <w:rFonts w:hint="eastAsia" w:ascii="Times New Roman" w:hAnsi="Times New Roman" w:eastAsia="方正黑体_GBK" w:cs="Times New Roman"/>
          <w:bCs/>
          <w:color w:val="00000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b/>
          <w:bCs/>
          <w:color w:val="000000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方正仿宋_GBK" w:cs="Times New Roman"/>
          <w:b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 w:cs="黑体"/>
          <w:b/>
          <w:bCs/>
          <w:color w:val="000000"/>
          <w:spacing w:val="-2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文山州统计局公开招聘劳务派遣人员报名表</w:t>
      </w:r>
    </w:p>
    <w:p>
      <w:pPr>
        <w:adjustRightInd w:val="0"/>
        <w:snapToGrid w:val="0"/>
        <w:spacing w:line="560" w:lineRule="exact"/>
        <w:ind w:firstLine="150" w:firstLineChars="50"/>
        <w:jc w:val="center"/>
        <w:rPr>
          <w:rFonts w:ascii="方正小标宋简体" w:eastAsia="方正小标宋简体"/>
          <w:kern w:val="0"/>
          <w:sz w:val="30"/>
          <w:szCs w:val="30"/>
        </w:rPr>
      </w:pPr>
    </w:p>
    <w:tbl>
      <w:tblPr>
        <w:tblStyle w:val="2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444"/>
        <w:gridCol w:w="1428"/>
        <w:gridCol w:w="408"/>
        <w:gridCol w:w="1822"/>
        <w:gridCol w:w="456"/>
        <w:gridCol w:w="1372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族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593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拟就业意向岗位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33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普通高校学历和毕业学校</w:t>
            </w:r>
          </w:p>
        </w:tc>
        <w:tc>
          <w:tcPr>
            <w:tcW w:w="2686" w:type="dxa"/>
            <w:gridSpan w:val="3"/>
            <w:vAlign w:val="center"/>
          </w:tcPr>
          <w:p>
            <w:pPr>
              <w:spacing w:line="360" w:lineRule="exact"/>
              <w:ind w:left="252" w:leftChars="120" w:firstLine="1584" w:firstLineChars="6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98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编号</w:t>
            </w:r>
          </w:p>
        </w:tc>
        <w:tc>
          <w:tcPr>
            <w:tcW w:w="1729" w:type="dxa"/>
            <w:vAlign w:val="center"/>
          </w:tcPr>
          <w:p>
            <w:pPr>
              <w:spacing w:line="360" w:lineRule="exact"/>
              <w:ind w:left="-1092" w:leftChars="-520" w:firstLine="1584" w:firstLineChars="66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33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相关专业最高学历和      毕业学校</w:t>
            </w:r>
          </w:p>
        </w:tc>
        <w:tc>
          <w:tcPr>
            <w:tcW w:w="26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编号</w:t>
            </w:r>
          </w:p>
        </w:tc>
        <w:tc>
          <w:tcPr>
            <w:tcW w:w="172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19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7215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9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个人申请与承诺</w:t>
            </w:r>
          </w:p>
        </w:tc>
        <w:tc>
          <w:tcPr>
            <w:tcW w:w="7215" w:type="dxa"/>
            <w:gridSpan w:val="6"/>
          </w:tcPr>
          <w:p>
            <w:pPr>
              <w:spacing w:beforeLines="100" w:afterLines="50" w:line="360" w:lineRule="exact"/>
              <w:ind w:firstLine="470" w:firstLineChars="19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我自愿申请报名参加文山州</w:t>
            </w:r>
            <w:r>
              <w:rPr>
                <w:rFonts w:hint="eastAsia" w:ascii="宋体" w:hAnsi="宋体"/>
                <w:sz w:val="24"/>
                <w:lang w:eastAsia="zh-CN"/>
              </w:rPr>
              <w:t>统</w:t>
            </w:r>
            <w:r>
              <w:rPr>
                <w:rFonts w:hint="eastAsia" w:ascii="宋体" w:hAnsi="宋体"/>
                <w:sz w:val="24"/>
              </w:rPr>
              <w:t>计局</w:t>
            </w:r>
            <w:r>
              <w:rPr>
                <w:rFonts w:hint="eastAsia" w:ascii="宋体" w:hAnsi="宋体"/>
                <w:sz w:val="24"/>
                <w:lang w:eastAsia="zh-CN"/>
              </w:rPr>
              <w:t>招聘劳务派遣人员</w:t>
            </w:r>
            <w:r>
              <w:rPr>
                <w:rFonts w:hint="eastAsia" w:ascii="宋体" w:hAnsi="宋体"/>
                <w:sz w:val="24"/>
              </w:rPr>
              <w:t>招聘考试并服从选岗安排，在此承诺上述所填写的情况和提供的相关材料、证件均真实有效，若有虚假，责任自负。</w:t>
            </w:r>
          </w:p>
          <w:p>
            <w:pPr>
              <w:spacing w:beforeLines="100" w:afterLines="50" w:line="360" w:lineRule="exact"/>
              <w:ind w:firstLine="470" w:firstLineChars="19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申请人签名：                    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9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</w:tc>
        <w:tc>
          <w:tcPr>
            <w:tcW w:w="7215" w:type="dxa"/>
            <w:gridSpan w:val="6"/>
            <w:vAlign w:val="center"/>
          </w:tcPr>
          <w:p>
            <w:pPr>
              <w:spacing w:line="360" w:lineRule="exact"/>
              <w:ind w:right="56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right="56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审查人签字：                               （单位签章）</w:t>
            </w:r>
          </w:p>
          <w:p>
            <w:pPr>
              <w:spacing w:line="360" w:lineRule="exact"/>
              <w:ind w:right="560" w:firstLine="4418" w:firstLineChars="184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考试成绩</w:t>
            </w:r>
          </w:p>
        </w:tc>
        <w:tc>
          <w:tcPr>
            <w:tcW w:w="7215" w:type="dxa"/>
            <w:gridSpan w:val="6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9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招录结果</w:t>
            </w:r>
          </w:p>
        </w:tc>
        <w:tc>
          <w:tcPr>
            <w:tcW w:w="721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line="20" w:lineRule="atLeast"/>
      </w:pPr>
    </w:p>
    <w:sectPr>
      <w:pgSz w:w="11906" w:h="16838"/>
      <w:pgMar w:top="1418" w:right="1247" w:bottom="1418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24057"/>
    <w:rsid w:val="000102AB"/>
    <w:rsid w:val="000C711B"/>
    <w:rsid w:val="00152E0E"/>
    <w:rsid w:val="00360066"/>
    <w:rsid w:val="0055338B"/>
    <w:rsid w:val="005873F2"/>
    <w:rsid w:val="00687061"/>
    <w:rsid w:val="0077578A"/>
    <w:rsid w:val="00824EA5"/>
    <w:rsid w:val="00A713A7"/>
    <w:rsid w:val="00EF0E1A"/>
    <w:rsid w:val="00F853F9"/>
    <w:rsid w:val="0AAC184A"/>
    <w:rsid w:val="1A266F8A"/>
    <w:rsid w:val="359B0979"/>
    <w:rsid w:val="41DB3FC5"/>
    <w:rsid w:val="4272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文山州直属党政机关单位</Company>
  <Pages>1</Pages>
  <Words>52</Words>
  <Characters>302</Characters>
  <Lines>2</Lines>
  <Paragraphs>1</Paragraphs>
  <TotalTime>0</TotalTime>
  <ScaleCrop>false</ScaleCrop>
  <LinksUpToDate>false</LinksUpToDate>
  <CharactersWithSpaces>353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2019-08-20T01:28:00Z</dcterms:created>
  <dc:creator>Administrator</dc:creator>
  <cp:lastModifiedBy>ぺ灬cc果冻ル</cp:lastModifiedBy>
  <dcterms:modified xsi:type="dcterms:W3CDTF">2020-08-03T09:10:39Z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