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D" w:rsidRPr="00BB689D" w:rsidRDefault="00BB689D" w:rsidP="00BB689D">
      <w:pPr>
        <w:jc w:val="center"/>
        <w:rPr>
          <w:rFonts w:ascii="方正小标宋简体" w:eastAsia="方正小标宋简体" w:hAnsi="黑体" w:cs="方正大标宋简体"/>
          <w:sz w:val="44"/>
          <w:szCs w:val="44"/>
        </w:rPr>
      </w:pPr>
      <w:r>
        <w:rPr>
          <w:rFonts w:ascii="方正小标宋简体" w:eastAsia="方正小标宋简体" w:hAnsi="黑体" w:cs="方正大标宋简体" w:hint="eastAsia"/>
          <w:sz w:val="44"/>
          <w:szCs w:val="44"/>
        </w:rPr>
        <w:t>菏泽市文化和旅游局</w:t>
      </w:r>
      <w:r w:rsidRPr="00BB689D">
        <w:rPr>
          <w:rFonts w:ascii="方正小标宋简体" w:eastAsia="方正小标宋简体" w:hAnsi="黑体" w:cs="方正大标宋简体" w:hint="eastAsia"/>
          <w:sz w:val="44"/>
          <w:szCs w:val="44"/>
        </w:rPr>
        <w:t>2020年度引进高层次急需紧缺人才基本信息一览表</w:t>
      </w:r>
    </w:p>
    <w:p w:rsidR="00BB689D" w:rsidRPr="00BB689D" w:rsidRDefault="00BB689D" w:rsidP="00BB689D">
      <w:pPr>
        <w:jc w:val="center"/>
        <w:rPr>
          <w:rFonts w:ascii="黑体" w:eastAsia="黑体" w:hAnsi="黑体" w:cs="黑体"/>
          <w:sz w:val="20"/>
          <w:szCs w:val="20"/>
        </w:rPr>
      </w:pPr>
      <w:r w:rsidRPr="00BB689D">
        <w:rPr>
          <w:rFonts w:ascii="黑体" w:eastAsia="黑体" w:hAnsi="黑体" w:cs="黑体" w:hint="eastAsia"/>
          <w:sz w:val="20"/>
          <w:szCs w:val="20"/>
        </w:rPr>
        <w:t>单位：</w:t>
      </w:r>
      <w:r>
        <w:rPr>
          <w:rFonts w:ascii="黑体" w:eastAsia="黑体" w:hAnsi="黑体" w:cs="黑体" w:hint="eastAsia"/>
          <w:sz w:val="20"/>
          <w:szCs w:val="20"/>
        </w:rPr>
        <w:t>菏泽市文化和旅游局</w:t>
      </w:r>
      <w:r w:rsidRPr="00BB689D">
        <w:rPr>
          <w:rFonts w:ascii="黑体" w:eastAsia="黑体" w:hAnsi="黑体" w:cs="黑体" w:hint="eastAsia"/>
          <w:sz w:val="20"/>
          <w:szCs w:val="20"/>
        </w:rPr>
        <w:t xml:space="preserve">                                                                </w:t>
      </w:r>
      <w:r>
        <w:rPr>
          <w:rFonts w:ascii="黑体" w:eastAsia="黑体" w:hAnsi="黑体" w:cs="黑体" w:hint="eastAsia"/>
          <w:sz w:val="20"/>
          <w:szCs w:val="20"/>
        </w:rPr>
        <w:t xml:space="preserve">                              </w:t>
      </w:r>
      <w:r w:rsidRPr="00BB689D">
        <w:rPr>
          <w:rFonts w:ascii="黑体" w:eastAsia="黑体" w:hAnsi="黑体" w:cs="黑体" w:hint="eastAsia"/>
          <w:sz w:val="20"/>
          <w:szCs w:val="20"/>
        </w:rPr>
        <w:t>时间：2020年</w:t>
      </w:r>
      <w:r>
        <w:rPr>
          <w:rFonts w:ascii="黑体" w:eastAsia="黑体" w:hAnsi="黑体" w:cs="黑体" w:hint="eastAsia"/>
          <w:sz w:val="20"/>
          <w:szCs w:val="20"/>
        </w:rPr>
        <w:t>6</w:t>
      </w:r>
      <w:r w:rsidRPr="00BB689D">
        <w:rPr>
          <w:rFonts w:ascii="黑体" w:eastAsia="黑体" w:hAnsi="黑体" w:cs="黑体" w:hint="eastAsia"/>
          <w:sz w:val="20"/>
          <w:szCs w:val="20"/>
        </w:rPr>
        <w:t>月</w:t>
      </w:r>
      <w:r>
        <w:rPr>
          <w:rFonts w:ascii="黑体" w:eastAsia="黑体" w:hAnsi="黑体" w:cs="黑体" w:hint="eastAsia"/>
          <w:sz w:val="20"/>
          <w:szCs w:val="20"/>
        </w:rPr>
        <w:t>16</w:t>
      </w:r>
      <w:r w:rsidRPr="00BB689D">
        <w:rPr>
          <w:rFonts w:ascii="黑体" w:eastAsia="黑体" w:hAnsi="黑体" w:cs="黑体" w:hint="eastAsia"/>
          <w:sz w:val="20"/>
          <w:szCs w:val="20"/>
        </w:rPr>
        <w:t>日</w:t>
      </w: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143"/>
        <w:gridCol w:w="983"/>
        <w:gridCol w:w="1266"/>
        <w:gridCol w:w="873"/>
        <w:gridCol w:w="403"/>
        <w:gridCol w:w="567"/>
        <w:gridCol w:w="709"/>
        <w:gridCol w:w="992"/>
        <w:gridCol w:w="1134"/>
        <w:gridCol w:w="1985"/>
        <w:gridCol w:w="850"/>
        <w:gridCol w:w="851"/>
        <w:gridCol w:w="1984"/>
        <w:gridCol w:w="873"/>
        <w:gridCol w:w="969"/>
      </w:tblGrid>
      <w:tr w:rsidR="00BB689D" w:rsidRPr="00BB689D" w:rsidTr="006108AD">
        <w:trPr>
          <w:trHeight w:val="463"/>
          <w:jc w:val="center"/>
        </w:trPr>
        <w:tc>
          <w:tcPr>
            <w:tcW w:w="466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143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主管单位</w:t>
            </w:r>
          </w:p>
        </w:tc>
        <w:tc>
          <w:tcPr>
            <w:tcW w:w="983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招聘事</w:t>
            </w:r>
          </w:p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业单位</w:t>
            </w:r>
          </w:p>
        </w:tc>
        <w:tc>
          <w:tcPr>
            <w:tcW w:w="1266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应聘专业</w:t>
            </w:r>
          </w:p>
        </w:tc>
        <w:tc>
          <w:tcPr>
            <w:tcW w:w="873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403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民族</w:t>
            </w:r>
          </w:p>
        </w:tc>
        <w:tc>
          <w:tcPr>
            <w:tcW w:w="709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籍贯</w:t>
            </w:r>
          </w:p>
        </w:tc>
        <w:tc>
          <w:tcPr>
            <w:tcW w:w="992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出生</w:t>
            </w:r>
          </w:p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年月</w:t>
            </w:r>
          </w:p>
        </w:tc>
        <w:tc>
          <w:tcPr>
            <w:tcW w:w="1134" w:type="dxa"/>
            <w:vMerge w:val="restart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政治面貌</w:t>
            </w:r>
          </w:p>
        </w:tc>
        <w:tc>
          <w:tcPr>
            <w:tcW w:w="3686" w:type="dxa"/>
            <w:gridSpan w:val="3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本科学历</w:t>
            </w:r>
          </w:p>
        </w:tc>
        <w:tc>
          <w:tcPr>
            <w:tcW w:w="3826" w:type="dxa"/>
            <w:gridSpan w:val="3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研究生学历</w:t>
            </w:r>
          </w:p>
        </w:tc>
      </w:tr>
      <w:tr w:rsidR="00BB689D" w:rsidRPr="00BB689D" w:rsidTr="006108AD">
        <w:trPr>
          <w:trHeight w:val="441"/>
          <w:jc w:val="center"/>
        </w:trPr>
        <w:tc>
          <w:tcPr>
            <w:tcW w:w="466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一流大学建设高校</w:t>
            </w:r>
          </w:p>
        </w:tc>
        <w:tc>
          <w:tcPr>
            <w:tcW w:w="851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一流学科建设高校</w:t>
            </w:r>
          </w:p>
        </w:tc>
        <w:tc>
          <w:tcPr>
            <w:tcW w:w="1984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毕业院校及专业</w:t>
            </w:r>
          </w:p>
        </w:tc>
        <w:tc>
          <w:tcPr>
            <w:tcW w:w="873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一流大学建设高校</w:t>
            </w:r>
          </w:p>
        </w:tc>
        <w:tc>
          <w:tcPr>
            <w:tcW w:w="969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BB689D">
              <w:rPr>
                <w:rFonts w:ascii="黑体" w:eastAsia="黑体" w:hAnsi="黑体" w:cs="黑体" w:hint="eastAsia"/>
                <w:sz w:val="20"/>
                <w:szCs w:val="20"/>
              </w:rPr>
              <w:t>一流学科建设高校</w:t>
            </w:r>
          </w:p>
        </w:tc>
      </w:tr>
      <w:tr w:rsidR="00BB689D" w:rsidRPr="00BB689D" w:rsidTr="006108AD">
        <w:trPr>
          <w:trHeight w:val="1427"/>
          <w:jc w:val="center"/>
        </w:trPr>
        <w:tc>
          <w:tcPr>
            <w:tcW w:w="466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43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文化和旅游</w:t>
            </w: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局</w:t>
            </w:r>
          </w:p>
        </w:tc>
        <w:tc>
          <w:tcPr>
            <w:tcW w:w="983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菏泽市图书馆</w:t>
            </w:r>
          </w:p>
        </w:tc>
        <w:tc>
          <w:tcPr>
            <w:tcW w:w="1266" w:type="dxa"/>
            <w:vAlign w:val="center"/>
          </w:tcPr>
          <w:p w:rsidR="00BB689D" w:rsidRDefault="00666AA3" w:rsidP="00BB689D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本科层次：计算机科学与技术</w:t>
            </w:r>
          </w:p>
          <w:p w:rsidR="00666AA3" w:rsidRPr="00666AA3" w:rsidRDefault="00666AA3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研究生层次：计算机应用技术</w:t>
            </w:r>
          </w:p>
        </w:tc>
        <w:tc>
          <w:tcPr>
            <w:tcW w:w="873" w:type="dxa"/>
            <w:vAlign w:val="center"/>
          </w:tcPr>
          <w:p w:rsidR="00BB689D" w:rsidRPr="00BB689D" w:rsidRDefault="00666AA3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戚惠丹</w:t>
            </w:r>
          </w:p>
        </w:tc>
        <w:tc>
          <w:tcPr>
            <w:tcW w:w="403" w:type="dxa"/>
            <w:vAlign w:val="center"/>
          </w:tcPr>
          <w:p w:rsidR="00BB689D" w:rsidRPr="00BB689D" w:rsidRDefault="00666AA3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 w:rsidR="00BB689D" w:rsidRPr="00BB689D" w:rsidRDefault="00BB689D" w:rsidP="00666AA3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</w:t>
            </w:r>
            <w:r w:rsidR="00666AA3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鄄城</w:t>
            </w:r>
          </w:p>
        </w:tc>
        <w:tc>
          <w:tcPr>
            <w:tcW w:w="992" w:type="dxa"/>
            <w:vAlign w:val="center"/>
          </w:tcPr>
          <w:p w:rsidR="00BB689D" w:rsidRPr="00BB689D" w:rsidRDefault="00666AA3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1986.03</w:t>
            </w:r>
          </w:p>
        </w:tc>
        <w:tc>
          <w:tcPr>
            <w:tcW w:w="1134" w:type="dxa"/>
            <w:vAlign w:val="center"/>
          </w:tcPr>
          <w:p w:rsidR="00BB689D" w:rsidRPr="00BB689D" w:rsidRDefault="00666AA3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群众</w:t>
            </w:r>
          </w:p>
        </w:tc>
        <w:tc>
          <w:tcPr>
            <w:tcW w:w="1985" w:type="dxa"/>
            <w:vAlign w:val="center"/>
          </w:tcPr>
          <w:p w:rsidR="00BB689D" w:rsidRPr="00BB689D" w:rsidRDefault="00666AA3" w:rsidP="006108AD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山东科技大学泰山科技学院计算机科学与技术</w:t>
            </w:r>
            <w:r w:rsidR="00B4715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B689D" w:rsidRPr="00BB689D" w:rsidRDefault="00666AA3" w:rsidP="006108AD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贵州大学</w:t>
            </w:r>
            <w:r w:rsidR="00AD7F4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计算机技术</w:t>
            </w:r>
            <w:r w:rsidR="00B4715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873" w:type="dxa"/>
            <w:vAlign w:val="center"/>
          </w:tcPr>
          <w:p w:rsidR="00BB689D" w:rsidRPr="00BB689D" w:rsidRDefault="00BB689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BB689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√</w:t>
            </w:r>
          </w:p>
        </w:tc>
      </w:tr>
      <w:tr w:rsidR="00B4715D" w:rsidRPr="00BB689D" w:rsidTr="006108AD">
        <w:trPr>
          <w:trHeight w:val="707"/>
          <w:jc w:val="center"/>
        </w:trPr>
        <w:tc>
          <w:tcPr>
            <w:tcW w:w="466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文化和旅游</w:t>
            </w: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局</w:t>
            </w:r>
          </w:p>
        </w:tc>
        <w:tc>
          <w:tcPr>
            <w:tcW w:w="98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菏泽市图书馆</w:t>
            </w:r>
          </w:p>
        </w:tc>
        <w:tc>
          <w:tcPr>
            <w:tcW w:w="1266" w:type="dxa"/>
            <w:vAlign w:val="center"/>
          </w:tcPr>
          <w:p w:rsidR="006108AD" w:rsidRDefault="006108AD" w:rsidP="006108AD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本科层次：计算机科学与技术</w:t>
            </w:r>
          </w:p>
          <w:p w:rsidR="00B4715D" w:rsidRPr="00BB689D" w:rsidRDefault="006108AD" w:rsidP="006108A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研究生层次：计算机应用技术</w:t>
            </w:r>
          </w:p>
        </w:tc>
        <w:tc>
          <w:tcPr>
            <w:tcW w:w="873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庞雪斐</w:t>
            </w:r>
          </w:p>
        </w:tc>
        <w:tc>
          <w:tcPr>
            <w:tcW w:w="403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山东菏泽</w:t>
            </w:r>
          </w:p>
        </w:tc>
        <w:tc>
          <w:tcPr>
            <w:tcW w:w="992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1998.10</w:t>
            </w:r>
          </w:p>
        </w:tc>
        <w:tc>
          <w:tcPr>
            <w:tcW w:w="1134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共青团员</w:t>
            </w:r>
          </w:p>
        </w:tc>
        <w:tc>
          <w:tcPr>
            <w:tcW w:w="1985" w:type="dxa"/>
            <w:vAlign w:val="center"/>
          </w:tcPr>
          <w:p w:rsidR="00B4715D" w:rsidRPr="00BB689D" w:rsidRDefault="006108AD" w:rsidP="006108AD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6108A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山东大学机电与信息工程学院计算机科学与技术专业</w:t>
            </w:r>
          </w:p>
        </w:tc>
        <w:tc>
          <w:tcPr>
            <w:tcW w:w="850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715D" w:rsidRPr="00BB689D" w:rsidRDefault="00B4715D" w:rsidP="006108AD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B4715D" w:rsidRPr="00BB689D" w:rsidTr="006108AD">
        <w:trPr>
          <w:trHeight w:val="707"/>
          <w:jc w:val="center"/>
        </w:trPr>
        <w:tc>
          <w:tcPr>
            <w:tcW w:w="466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14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文化和旅游</w:t>
            </w: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局</w:t>
            </w:r>
          </w:p>
        </w:tc>
        <w:tc>
          <w:tcPr>
            <w:tcW w:w="98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菏泽市图书馆</w:t>
            </w:r>
          </w:p>
        </w:tc>
        <w:tc>
          <w:tcPr>
            <w:tcW w:w="1266" w:type="dxa"/>
            <w:vAlign w:val="center"/>
          </w:tcPr>
          <w:p w:rsidR="00B4715D" w:rsidRDefault="00B4715D" w:rsidP="00BB689D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本科层次：图书馆学</w:t>
            </w:r>
          </w:p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研究生层次：图书馆学、情报学</w:t>
            </w:r>
          </w:p>
        </w:tc>
        <w:tc>
          <w:tcPr>
            <w:tcW w:w="87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黄东</w:t>
            </w:r>
          </w:p>
        </w:tc>
        <w:tc>
          <w:tcPr>
            <w:tcW w:w="403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</w:t>
            </w:r>
          </w:p>
        </w:tc>
        <w:tc>
          <w:tcPr>
            <w:tcW w:w="709" w:type="dxa"/>
            <w:vAlign w:val="center"/>
          </w:tcPr>
          <w:p w:rsidR="00B4715D" w:rsidRPr="00BB689D" w:rsidRDefault="006108A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山东单县</w:t>
            </w:r>
          </w:p>
        </w:tc>
        <w:tc>
          <w:tcPr>
            <w:tcW w:w="992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1990.11</w:t>
            </w:r>
          </w:p>
        </w:tc>
        <w:tc>
          <w:tcPr>
            <w:tcW w:w="1134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中共党员</w:t>
            </w:r>
          </w:p>
        </w:tc>
        <w:tc>
          <w:tcPr>
            <w:tcW w:w="1985" w:type="dxa"/>
            <w:vAlign w:val="center"/>
          </w:tcPr>
          <w:p w:rsidR="00B4715D" w:rsidRPr="00BB689D" w:rsidRDefault="006108AD" w:rsidP="006108AD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滨州医学院信息管理与信息系统专业</w:t>
            </w:r>
          </w:p>
        </w:tc>
        <w:tc>
          <w:tcPr>
            <w:tcW w:w="850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15D" w:rsidRPr="00BB689D" w:rsidRDefault="00B4715D" w:rsidP="00BB689D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715D" w:rsidRPr="00BB689D" w:rsidRDefault="00B4715D" w:rsidP="006108AD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上海大学情报学专业</w:t>
            </w:r>
          </w:p>
        </w:tc>
        <w:tc>
          <w:tcPr>
            <w:tcW w:w="873" w:type="dxa"/>
            <w:vAlign w:val="center"/>
          </w:tcPr>
          <w:p w:rsidR="00B4715D" w:rsidRPr="00BB689D" w:rsidRDefault="00B4715D" w:rsidP="00BB689D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B4715D" w:rsidRPr="00BB689D" w:rsidRDefault="006108AD" w:rsidP="00BB689D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BB689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√</w:t>
            </w:r>
          </w:p>
        </w:tc>
      </w:tr>
    </w:tbl>
    <w:p w:rsidR="00D871C3" w:rsidRDefault="00D871C3" w:rsidP="00E45021"/>
    <w:sectPr w:rsidR="00D871C3" w:rsidSect="00E45021">
      <w:pgSz w:w="16838" w:h="11906" w:orient="landscape"/>
      <w:pgMar w:top="147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B" w:rsidRDefault="0060370B" w:rsidP="00BB689D">
      <w:r>
        <w:separator/>
      </w:r>
    </w:p>
  </w:endnote>
  <w:endnote w:type="continuationSeparator" w:id="0">
    <w:p w:rsidR="0060370B" w:rsidRDefault="0060370B" w:rsidP="00BB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B" w:rsidRDefault="0060370B" w:rsidP="00BB689D">
      <w:r>
        <w:separator/>
      </w:r>
    </w:p>
  </w:footnote>
  <w:footnote w:type="continuationSeparator" w:id="0">
    <w:p w:rsidR="0060370B" w:rsidRDefault="0060370B" w:rsidP="00BB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3B"/>
    <w:rsid w:val="00117F4A"/>
    <w:rsid w:val="0060370B"/>
    <w:rsid w:val="006108AD"/>
    <w:rsid w:val="00666AA3"/>
    <w:rsid w:val="009E0D8E"/>
    <w:rsid w:val="00AD7F4A"/>
    <w:rsid w:val="00B4715D"/>
    <w:rsid w:val="00BB689D"/>
    <w:rsid w:val="00D871C3"/>
    <w:rsid w:val="00DC033B"/>
    <w:rsid w:val="00E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2020-06-16T06:44:00Z</dcterms:created>
  <dcterms:modified xsi:type="dcterms:W3CDTF">2020-06-16T07:56:00Z</dcterms:modified>
</cp:coreProperties>
</file>