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KaiTi_GB2312 Regular" w:cs="Times New Roman Regular"/>
          <w:sz w:val="32"/>
          <w:szCs w:val="40"/>
          <w:lang w:val="en-US" w:eastAsia="zh-CN"/>
        </w:rPr>
      </w:pPr>
      <w:r>
        <w:rPr>
          <w:rFonts w:hint="default" w:ascii="Times New Roman Regular" w:hAnsi="Times New Roman Regular" w:eastAsia="KaiTi_GB2312 Regular" w:cs="Times New Roman Regular"/>
          <w:sz w:val="32"/>
          <w:szCs w:val="40"/>
          <w:lang w:val="en-US" w:eastAsia="zh-CN"/>
        </w:rPr>
        <w:t>附件</w:t>
      </w:r>
      <w:r>
        <w:rPr>
          <w:rFonts w:hint="default" w:ascii="Times New Roman Regular" w:hAnsi="Times New Roman Regular" w:eastAsia="KaiTi_GB2312 Regular" w:cs="Times New Roman Regular"/>
          <w:sz w:val="32"/>
          <w:szCs w:val="40"/>
          <w:lang w:eastAsia="zh-CN"/>
        </w:rPr>
        <w:t>2</w:t>
      </w:r>
      <w:r>
        <w:rPr>
          <w:rFonts w:hint="default" w:ascii="Times New Roman Regular" w:hAnsi="Times New Roman Regular" w:eastAsia="KaiTi_GB2312 Regular" w:cs="Times New Roman Regular"/>
          <w:sz w:val="32"/>
          <w:szCs w:val="4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FZXiaoBiaoSong-B05S Regular" w:hAnsi="FZXiaoBiaoSong-B05S Regular" w:eastAsia="FZXiaoBiaoSong-B05S Regular" w:cs="FZXiaoBiaoSong-B05S Regular"/>
          <w:sz w:val="44"/>
          <w:szCs w:val="44"/>
          <w:lang w:val="en-US" w:eastAsia="zh-CN"/>
        </w:rPr>
      </w:pPr>
      <w:bookmarkStart w:id="0" w:name="_GoBack"/>
      <w:r>
        <w:rPr>
          <w:rFonts w:hint="eastAsia" w:ascii="FZXiaoBiaoSong-B05S Regular" w:hAnsi="FZXiaoBiaoSong-B05S Regular" w:eastAsia="FZXiaoBiaoSong-B05S Regular" w:cs="FZXiaoBiaoSong-B05S Regular"/>
          <w:sz w:val="44"/>
          <w:szCs w:val="44"/>
          <w:lang w:val="en-US" w:eastAsia="zh-CN"/>
        </w:rPr>
        <w:t>体检标准项目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 Regular" w:hAnsi="Times New Roman Regular" w:eastAsia="FangSong_GB2312 Regular" w:cs="Times New Roman Regular"/>
          <w:b w:val="0"/>
          <w:sz w:val="32"/>
          <w:szCs w:val="32"/>
        </w:rPr>
      </w:pPr>
      <w:r>
        <w:rPr>
          <w:rFonts w:hint="default" w:ascii="Times New Roman Regular" w:hAnsi="Times New Roman Regular" w:eastAsia="FangSong_GB2312 Regular" w:cs="Times New Roman Regular"/>
          <w:kern w:val="0"/>
          <w:sz w:val="32"/>
          <w:szCs w:val="32"/>
        </w:rPr>
        <w:t>肝功能9项、肾功能3项、空腹血糖、血常规、梅毒螺旋体、HIV抗体、尿常规、胸部正位片、心电图、彩超：肝胆胰脾肾、普查、内科、外科、眼科、耳鼻喉科、测血压等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KaiTi_GB2312 Regular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XiaoBiaoSong-B05S Regular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 Regular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0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2020-07-31T09:33:08Z</dcterms:created>
  <dc:creator>Administrator</dc:creator>
  <cp:lastModifiedBy>月</cp:lastModifiedBy>
  <dcterms:modified xsi:type="dcterms:W3CDTF">2020-07-31T09:33:18Z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