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B6" w:rsidRPr="002A16B6" w:rsidRDefault="002A16B6" w:rsidP="002A16B6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8730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4"/>
        <w:gridCol w:w="746"/>
        <w:gridCol w:w="6150"/>
      </w:tblGrid>
      <w:tr w:rsidR="002A16B6" w:rsidRPr="002A16B6" w:rsidTr="002A16B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职位名称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招聘</w:t>
            </w:r>
          </w:p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计划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资格条件</w:t>
            </w:r>
          </w:p>
        </w:tc>
      </w:tr>
      <w:tr w:rsidR="002A16B6" w:rsidRPr="002A16B6" w:rsidTr="002A16B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文职辅警职位A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4人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男性，</w:t>
            </w: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  <w:shd w:val="clear" w:color="auto" w:fill="FFFFFF"/>
              </w:rPr>
              <w:t>单侧矫正视力不低于5.0，</w:t>
            </w: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全日制大学本科及以上学历，计算机科学与技术、网络工程、软件工程等计算机类专业。具有国家计算机二级以上证书的，笔试成绩加5分。</w:t>
            </w:r>
          </w:p>
        </w:tc>
      </w:tr>
      <w:tr w:rsidR="002A16B6" w:rsidRPr="002A16B6" w:rsidTr="002A16B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文职辅警职位B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4人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男性，单侧矫正视力不低于5.0，全日制大学本科及以上学历，汉语言文学、应用语言学、秘书学、新闻学专业。有从事文字工作经历的，优先录用。</w:t>
            </w:r>
          </w:p>
        </w:tc>
      </w:tr>
      <w:tr w:rsidR="002A16B6" w:rsidRPr="002A16B6" w:rsidTr="002A16B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特警辅助职位C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10人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男性，单侧裸眼视力不低于4.8，退役军人，高中及以上学历，具有工兵、突击、散打、通信、无人机操控专业特长的，笔试成绩加5分。</w:t>
            </w:r>
          </w:p>
        </w:tc>
      </w:tr>
      <w:tr w:rsidR="002A16B6" w:rsidRPr="002A16B6" w:rsidTr="002A16B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特警辅助职位D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女性，单侧裸眼视力不低于4.8，大专及以上学历。</w:t>
            </w:r>
          </w:p>
        </w:tc>
      </w:tr>
      <w:tr w:rsidR="002A16B6" w:rsidRPr="002A16B6" w:rsidTr="002A16B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山城派出所勤务辅警职位E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4人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男性，单侧裸眼视力不低于4.6，高中及以上学历。</w:t>
            </w:r>
          </w:p>
        </w:tc>
      </w:tr>
      <w:tr w:rsidR="002A16B6" w:rsidRPr="002A16B6" w:rsidTr="002A16B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桑村派出所勤务辅警职位E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6人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男性，单侧裸眼视力不低于4.6，高中及以上学历。</w:t>
            </w:r>
          </w:p>
        </w:tc>
      </w:tr>
      <w:tr w:rsidR="002A16B6" w:rsidRPr="002A16B6" w:rsidTr="002A16B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城头派出所勤务辅警职位E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5人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男性，单侧裸眼视力不低于4.6，高中及以上学历。</w:t>
            </w:r>
          </w:p>
        </w:tc>
      </w:tr>
      <w:tr w:rsidR="002A16B6" w:rsidRPr="002A16B6" w:rsidTr="002A16B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店子派出所勤务辅警职位E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男性，单侧裸眼视力不低于4.6，高中及以上学历。</w:t>
            </w:r>
          </w:p>
        </w:tc>
      </w:tr>
      <w:tr w:rsidR="002A16B6" w:rsidRPr="002A16B6" w:rsidTr="002A16B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凫城派出所勤务辅警职位E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3人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6B6" w:rsidRPr="002A16B6" w:rsidRDefault="002A16B6" w:rsidP="002A16B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A16B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男性，单侧裸眼视力不低于4.6，高中及以上学历。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16B6"/>
    <w:rsid w:val="00174E66"/>
    <w:rsid w:val="002A16B6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western">
    <w:name w:val="western"/>
    <w:basedOn w:val="a"/>
    <w:rsid w:val="002A16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2020-08-01T07:11:00Z</dcterms:created>
  <dcterms:modified xsi:type="dcterms:W3CDTF">2020-08-01T07:13:00Z</dcterms:modified>
</cp:coreProperties>
</file>