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21" w:tblpY="7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769"/>
        <w:gridCol w:w="618"/>
        <w:gridCol w:w="1088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准考证号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id w:val="147480189"/>
            <w:placeholder>
              <w:docPart w:val="{961507c4-bc71-4932-ac89-6c90314ebf05}"/>
            </w:placeholder>
            <w:showingPlcHdr/>
          </w:sdtPr>
          <w:sdtEndPr>
            <w:rPr>
              <w:rFonts w:hint="default" w:ascii="宋体" w:hAnsi="宋体" w:eastAsia="宋体" w:cs="宋体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3475" w:type="dxa"/>
                <w:gridSpan w:val="3"/>
                <w:vAlign w:val="center"/>
              </w:tcPr>
              <w:p>
                <w:pPr>
                  <w:jc w:val="center"/>
                  <w:rPr>
                    <w:rFonts w:hint="default" w:ascii="宋体" w:hAnsi="宋体" w:eastAsia="宋体" w:cs="宋体"/>
                    <w:sz w:val="24"/>
                    <w:szCs w:val="24"/>
                    <w:lang w:val="en-US" w:eastAsia="zh-CN"/>
                  </w:rPr>
                </w:pPr>
                <w:bookmarkStart w:id="0" w:name="_GoBack"/>
                <w:r>
                  <w:rPr>
                    <w:color w:val="808080"/>
                    <w:sz w:val="24"/>
                    <w:szCs w:val="24"/>
                  </w:rPr>
                  <w:t>单击此处输入文字。</w:t>
                </w:r>
                <w:bookmarkEnd w:id="0"/>
              </w:p>
            </w:tc>
          </w:sdtContent>
        </w:sdt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考生姓名</w:t>
            </w:r>
          </w:p>
        </w:tc>
        <w:tc>
          <w:tcPr>
            <w:tcW w:w="176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4"/>
                  <w:szCs w:val="24"/>
                  <w:lang w:val="en-US" w:eastAsia="zh-CN" w:bidi="ar-SA"/>
                </w:rPr>
                <w:id w:val="147479856"/>
                <w:placeholder>
                  <w:docPart w:val="{a1366023-d674-4464-b9dc-55c6ea11460d}"/>
                </w:placeholder>
                <w:showingPlcHdr/>
              </w:sdtPr>
              <w:sdtEndPr>
                <w:rPr>
                  <w:rFonts w:hint="eastAsia" w:ascii="宋体" w:hAnsi="宋体" w:eastAsia="宋体" w:cs="宋体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sdt>
          <w:sdtP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id w:val="147479526"/>
            <w:placeholder>
              <w:docPart w:val="{ca45ce95-09b3-4bbd-ae7b-34e3690688fa}"/>
            </w:placeholder>
          </w:sdtPr>
          <w:sdtEndPr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1088" w:type="dxa"/>
                <w:vAlign w:val="center"/>
              </w:tcPr>
              <w:p>
                <w:pPr>
                  <w:jc w:val="both"/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4"/>
                    <w:szCs w:val="24"/>
                    <w:lang w:val="en-US" w:eastAsia="zh-CN" w:bidi="ar-SA"/>
                  </w:rPr>
                  <w:t xml:space="preserve">       </w:t>
                </w:r>
              </w:p>
            </w:tc>
          </w:sdtContent>
        </w:sdt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考生身份证号</w:t>
            </w:r>
          </w:p>
        </w:tc>
        <w:sdt>
          <w:sdtPr>
            <w:rPr>
              <w:rFonts w:hint="default"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id w:val="147479823"/>
            <w:placeholder>
              <w:docPart w:val="{8875b42d-92c6-44ec-96f4-ef2970240833}"/>
            </w:placeholder>
            <w:showingPlcHdr/>
          </w:sdtPr>
          <w:sdtEndPr>
            <w:rPr>
              <w:rFonts w:hint="default" w:ascii="宋体" w:hAnsi="宋体" w:eastAsia="宋体" w:cs="宋体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3475" w:type="dxa"/>
                <w:gridSpan w:val="3"/>
                <w:vAlign w:val="center"/>
              </w:tcPr>
              <w:p>
                <w:pPr>
                  <w:jc w:val="center"/>
                  <w:rPr>
                    <w:rFonts w:hint="default" w:ascii="宋体" w:hAnsi="宋体" w:eastAsia="宋体" w:cs="宋体"/>
                    <w:sz w:val="24"/>
                    <w:szCs w:val="24"/>
                    <w:lang w:val="en-US" w:eastAsia="zh-CN"/>
                  </w:rPr>
                </w:pPr>
                <w:r>
                  <w:rPr>
                    <w:color w:val="808080"/>
                    <w:sz w:val="24"/>
                    <w:szCs w:val="24"/>
                  </w:rPr>
                  <w:t>单击此处输入文字。</w:t>
                </w:r>
              </w:p>
            </w:tc>
          </w:sdtContent>
        </w:sdt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b/>
                  <w:bCs/>
                  <w:kern w:val="2"/>
                  <w:sz w:val="24"/>
                  <w:szCs w:val="24"/>
                  <w:lang w:val="en-US" w:eastAsia="zh-CN" w:bidi="ar-SA"/>
                </w:rPr>
                <w:id w:val="147480274"/>
                <w:placeholder>
                  <w:docPart w:val="{59d87f73-b615-4642-ace8-920ddc86471d}"/>
                </w:placeholder>
                <w:showingPlcHdr/>
              </w:sdtPr>
              <w:sdtEndPr>
                <w:rPr>
                  <w:rFonts w:hint="eastAsia" w:ascii="宋体" w:hAnsi="宋体" w:eastAsia="宋体" w:cs="宋体"/>
                  <w:b/>
                  <w:bCs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color w:val="808080"/>
                    <w:sz w:val="24"/>
                    <w:szCs w:val="24"/>
                  </w:rPr>
                  <w:t>单击此处输入文字。</w:t>
                </w:r>
              </w:sdtContent>
            </w:sdt>
          </w:p>
        </w:tc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8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笔试日期：2020年8月8日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应聘岗位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入场时间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笔试时间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8:00-8:50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考试地点</w:t>
            </w:r>
          </w:p>
        </w:tc>
        <w:tc>
          <w:tcPr>
            <w:tcW w:w="504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湘南学院北湖校区教学楼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考试地址</w:t>
            </w:r>
          </w:p>
        </w:tc>
        <w:tc>
          <w:tcPr>
            <w:tcW w:w="50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东风路与龙泉路交叉口北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200米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（湘南学院附属医院对面）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考场号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座次号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8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982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1.需携带有效居民身份证和准考证参考；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2.准考证未加盖湘南学院附属医院组织人事科公章，视为无效。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3.因停车位紧张，请勿开车进入医院</w:t>
            </w:r>
          </w:p>
        </w:tc>
      </w:tr>
    </w:tbl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湘南学院附属医院2020年度公开招聘考试笔试准考证</w:t>
      </w:r>
    </w:p>
    <w:p>
      <w:pPr>
        <w:spacing w:line="360" w:lineRule="auto"/>
      </w:pPr>
    </w:p>
    <w:tbl>
      <w:tblPr>
        <w:tblStyle w:val="5"/>
        <w:tblW w:w="6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93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考生须知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7" w:hRule="atLeast"/>
        </w:trPr>
        <w:tc>
          <w:tcPr>
            <w:tcW w:w="6993" w:type="dxa"/>
          </w:tcPr>
          <w:p>
            <w:pPr>
              <w:spacing w:line="340" w:lineRule="exact"/>
              <w:ind w:firstLine="315" w:firstLineChars="1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考生在打印准考证前应认真阅读考试相关规定和纪律要求，并登陆湘南学院附属医院官网“通知”栏，并阅读“湘南学院附属医院2020年招聘考试安排”附件《湘南学院附属医院2020年招聘考试考生新冠肺炎疫情防控告知书》，承诺已知悉告知的所有事项、证明义务和防疫要求，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考生打印准考证即视同为认同并签署承诺书。 </w:t>
            </w:r>
          </w:p>
          <w:p>
            <w:pPr>
              <w:spacing w:line="340" w:lineRule="exact"/>
              <w:ind w:firstLine="315" w:firstLineChars="15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2.考生先自行下载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u w:val="single"/>
              </w:rPr>
              <w:t>并完善准考证中考生信息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使用A4幅面白纸打印《准考证》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（建议先电脑填写后再横向打印）。</w:t>
            </w:r>
          </w:p>
          <w:p>
            <w:pPr>
              <w:spacing w:line="340" w:lineRule="exact"/>
              <w:ind w:firstLine="315" w:firstLineChars="1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3.考生须凭本人携带相关现场确认所需资料及《准考证》、有效居民身份证按规定时间、地点进行身份确认，并加盖公章，8月8日参加考试。</w:t>
            </w:r>
          </w:p>
          <w:p>
            <w:pPr>
              <w:spacing w:line="340" w:lineRule="exact"/>
              <w:ind w:firstLine="315" w:firstLineChars="1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4.考试结束时间以北京时间为准，开考15分钟后不得入场。交卷出场时间不得早于考试结束前30分钟。交卷出场后不得再进场续考，也不得在考场附近逗留交谈。</w:t>
            </w:r>
          </w:p>
          <w:p>
            <w:pPr>
              <w:spacing w:line="340" w:lineRule="exact"/>
              <w:ind w:firstLine="315" w:firstLineChars="1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5.考试需严格遵守考场规则。进入考场应主动接受身份验证核查、安全核查和随身物品检查等，并对号入座。入座后将《准考证》、有效居民身份证放在桌面左上角，以便核验。</w:t>
            </w:r>
          </w:p>
          <w:p>
            <w:pPr>
              <w:spacing w:line="340" w:lineRule="exact"/>
              <w:ind w:firstLine="315" w:firstLineChars="1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考生应按规定在指定位置准确清楚填涂姓名、考生编号等信息。考生编号在对应栏从左至右填涂。凡因漏填（涂）、错填（涂）或字迹不清而影响评卷结果的，责任由考生自负。考生应在答题纸（卡）规定的区域内答题，写在草稿纸或者规定区域以外的答案一律无效。</w:t>
            </w:r>
          </w:p>
          <w:p>
            <w:pPr>
              <w:spacing w:line="340" w:lineRule="exact"/>
              <w:ind w:firstLine="315" w:firstLineChars="1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7.考生自备黑色或蓝黑色中性水笔、2B铅笔、橡皮擦。</w:t>
            </w:r>
          </w:p>
          <w:p>
            <w:pPr>
              <w:spacing w:line="340" w:lineRule="exact"/>
              <w:ind w:firstLine="315" w:firstLineChars="150"/>
            </w:pPr>
            <w:r>
              <w:rPr>
                <w:rFonts w:hint="eastAsia" w:ascii="宋体" w:hAnsi="宋体" w:eastAsia="宋体" w:cs="宋体"/>
                <w:szCs w:val="21"/>
              </w:rPr>
              <w:t>8.考生在考试过程中有作弊等违规违法行为的，一律取消考试资格。</w:t>
            </w:r>
          </w:p>
        </w:tc>
      </w:tr>
    </w:tbl>
    <w:p/>
    <w:sectPr>
      <w:pgSz w:w="16838" w:h="11906" w:orient="landscape"/>
      <w:pgMar w:top="1406" w:right="1440" w:bottom="1406" w:left="1440" w:header="851" w:footer="992" w:gutter="0"/>
      <w:cols w:equalWidth="0" w:num="2">
        <w:col w:w="6766" w:space="425"/>
        <w:col w:w="676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0" w:hash="vFyu7mv5xbKQ4FAzpBXMlci7ups=" w:salt="y9TZqdF0B1LsnsM0bzP3e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474DB5"/>
    <w:rsid w:val="002000C0"/>
    <w:rsid w:val="003A4E44"/>
    <w:rsid w:val="004A16B0"/>
    <w:rsid w:val="00813C8C"/>
    <w:rsid w:val="0082407E"/>
    <w:rsid w:val="009163B4"/>
    <w:rsid w:val="0096191F"/>
    <w:rsid w:val="00972570"/>
    <w:rsid w:val="00F647C8"/>
    <w:rsid w:val="00FA17C1"/>
    <w:rsid w:val="074B3BDC"/>
    <w:rsid w:val="0A474DB5"/>
    <w:rsid w:val="0D1234F8"/>
    <w:rsid w:val="104048B8"/>
    <w:rsid w:val="10593B4E"/>
    <w:rsid w:val="1C4B1CA2"/>
    <w:rsid w:val="21A71E9C"/>
    <w:rsid w:val="275267B2"/>
    <w:rsid w:val="290533EA"/>
    <w:rsid w:val="2A4927B2"/>
    <w:rsid w:val="2A663491"/>
    <w:rsid w:val="30D669C6"/>
    <w:rsid w:val="3AC44609"/>
    <w:rsid w:val="454D632F"/>
    <w:rsid w:val="462E5186"/>
    <w:rsid w:val="4A3B3F89"/>
    <w:rsid w:val="4D3B1E3E"/>
    <w:rsid w:val="51195207"/>
    <w:rsid w:val="59C826DD"/>
    <w:rsid w:val="5C02488E"/>
    <w:rsid w:val="7F34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9d87f73-b615-4642-ace8-920ddc86471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d87f73-b615-4642-ace8-920ddc86471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61507c4-bc71-4932-ac89-6c90314ebf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1507c4-bc71-4932-ac89-6c90314ebf0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1366023-d674-4464-b9dc-55c6ea1146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366023-d674-4464-b9dc-55c6ea11460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875b42d-92c6-44ec-96f4-ef297024083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75b42d-92c6-44ec-96f4-ef297024083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a45ce95-09b3-4bbd-ae7b-34e3690688f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45ce95-09b3-4bbd-ae7b-34e3690688f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2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825</Characters>
  <Lines>6</Lines>
  <Paragraphs>1</Paragraphs>
  <TotalTime>3</TotalTime>
  <ScaleCrop>false</ScaleCrop>
  <LinksUpToDate>false</LinksUpToDate>
  <CharactersWithSpaces>968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2020-07-13T11:41:00Z</dcterms:created>
  <dc:creator>漫漫人生路</dc:creator>
  <cp:lastModifiedBy>...矫情君</cp:lastModifiedBy>
  <cp:lastPrinted>2020-07-27T11:01:00Z</cp:lastPrinted>
  <dcterms:modified xsi:type="dcterms:W3CDTF">2020-07-29T09:56:00Z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