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2020年平顶山市“三支一扶”考试疫情防控须知</w:t>
      </w:r>
    </w:p>
    <w:p>
      <w:pPr>
        <w:keepNext w:val="0"/>
        <w:keepLines w:val="0"/>
        <w:widowControl/>
        <w:suppressLineNumbers w:val="0"/>
        <w:pBdr>
          <w:top w:val="dashed" w:color="999999" w:sz="4" w:space="0"/>
          <w:left w:val="dashed" w:color="999999" w:sz="4" w:space="0"/>
          <w:bottom w:val="dashed" w:color="999999" w:sz="4" w:space="0"/>
          <w:right w:val="dashed" w:color="999999" w:sz="4"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14"/>
          <w:szCs w:val="14"/>
        </w:rPr>
      </w:pPr>
      <w:r>
        <w:rPr>
          <w:rFonts w:hint="eastAsia" w:ascii="宋体" w:hAnsi="宋体" w:eastAsia="宋体" w:cs="宋体"/>
          <w:i w:val="0"/>
          <w:caps w:val="0"/>
          <w:color w:val="000000"/>
          <w:spacing w:val="0"/>
          <w:kern w:val="0"/>
          <w:sz w:val="14"/>
          <w:szCs w:val="14"/>
          <w:bdr w:val="none" w:color="auto" w:sz="0" w:space="0"/>
          <w:shd w:val="clear" w:fill="FFFFFF"/>
          <w:lang w:val="en-US" w:eastAsia="zh-CN" w:bidi="ar"/>
        </w:rPr>
        <w:t>发布人：  发布时间：2020-07-01 10:34:20  浏览次数：1537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ascii="Calibri" w:hAnsi="Calibri" w:cs="Calibri"/>
          <w:sz w:val="21"/>
          <w:szCs w:val="21"/>
        </w:rPr>
      </w:pPr>
      <w:r>
        <w:rPr>
          <w:rFonts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0" w:space="0"/>
          <w:shd w:val="clear" w:fill="FFFFFF"/>
        </w:rPr>
        <w:t>考生报名时应通过支付宝实名申领健康码。报名后应持续关注健康码状态并保持通讯畅通。“红码”、“黄码”考生应咨询当地疫情防控部门，按要求通过每日健康打卡、持码人申诉、隔离观察无异常、核酸检测等方式，在考试前转为“绿码”。健康码为绿码且体温正常的考生可正常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2.考生应从考试日前14天开始（笔试7月18日起,面试从发布面试时间起），启动体温监测，按照“一日一测，异常情况随时报”的疫情报告制度，及时将异常情况报告所在单位或社区防疫部门。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3.鼓励在居住地所属报名点报名，考试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5.考试前未完成转码的少数“红码”、“黄码”考生，考试机构可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7.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8.在考试过程中出现发热、咳嗽等异常症状的考生，应服从考试工作人员安排，立即转移到隔离考场继续考试。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9.考试过程中，考生因个人原因需要接受健康检测或需要转移到隔离考场而耽误的考试时间不予补充。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11.受新冠肺炎疫情影响，河南省高校毕业生“三支一扶”计划招募考试有关程序、步骤、要求等可能因疫情防控工作需要作出调整，请考生随时关注河南省人社厅官网“三支一扶”专栏相关公告。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shd w:val="clear" w:fill="FFFFFF"/>
        </w:rPr>
        <w:t>12.考生报名时要认真阅读本须知，承诺已知悉告知事项、证明义务和防疫要求，自愿承担相关责任。从河南省人力资源和社会保障厅官网“三支一扶”专栏自行下载填写《2020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pPr>
        <w:ind w:firstLine="420"/>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7952"/>
    <w:rsid w:val="0000444A"/>
    <w:rsid w:val="00005D5D"/>
    <w:rsid w:val="000B7DC0"/>
    <w:rsid w:val="00105982"/>
    <w:rsid w:val="001A364F"/>
    <w:rsid w:val="0022753D"/>
    <w:rsid w:val="00264FFE"/>
    <w:rsid w:val="00300FE4"/>
    <w:rsid w:val="00301892"/>
    <w:rsid w:val="003B2975"/>
    <w:rsid w:val="00441824"/>
    <w:rsid w:val="004536E8"/>
    <w:rsid w:val="005144A6"/>
    <w:rsid w:val="005F621D"/>
    <w:rsid w:val="00631E0B"/>
    <w:rsid w:val="00666D80"/>
    <w:rsid w:val="006D7B47"/>
    <w:rsid w:val="00700615"/>
    <w:rsid w:val="00727B53"/>
    <w:rsid w:val="00770E1C"/>
    <w:rsid w:val="00773596"/>
    <w:rsid w:val="00846F0C"/>
    <w:rsid w:val="00870266"/>
    <w:rsid w:val="00951B5E"/>
    <w:rsid w:val="009A5267"/>
    <w:rsid w:val="009B0D7A"/>
    <w:rsid w:val="009D4B5E"/>
    <w:rsid w:val="00A00316"/>
    <w:rsid w:val="00AE3D6F"/>
    <w:rsid w:val="00B23C03"/>
    <w:rsid w:val="00C10BBF"/>
    <w:rsid w:val="00C340E9"/>
    <w:rsid w:val="00C45F86"/>
    <w:rsid w:val="00D20731"/>
    <w:rsid w:val="00D62541"/>
    <w:rsid w:val="00D77952"/>
    <w:rsid w:val="00EC6009"/>
    <w:rsid w:val="00EC69FF"/>
    <w:rsid w:val="00ED1C2A"/>
    <w:rsid w:val="00F158B7"/>
    <w:rsid w:val="00FE5BC7"/>
    <w:rsid w:val="21FC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Words>
  <Characters>338</Characters>
  <Lines>2</Lines>
  <Paragraphs>1</Paragraphs>
  <TotalTime>127</TotalTime>
  <ScaleCrop>false</ScaleCrop>
  <LinksUpToDate>false</LinksUpToDate>
  <CharactersWithSpaces>396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2020-06-05T08:18:00Z</dcterms:created>
  <dc:creator>Administrator</dc:creator>
  <cp:lastModifiedBy>Administrator</cp:lastModifiedBy>
  <cp:lastPrinted>2020-07-22T01:17:00Z</cp:lastPrinted>
  <dcterms:modified xsi:type="dcterms:W3CDTF">2020-07-28T06:02:34Z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