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附件1：海南省群众艺术馆公开招聘事业编制工作人员面试成绩表</w:t>
      </w:r>
    </w:p>
    <w:bookmarkEnd w:id="0"/>
    <w:p/>
    <w:tbl>
      <w:tblPr>
        <w:tblStyle w:val="2"/>
        <w:tblW w:w="1138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3979"/>
        <w:gridCol w:w="2218"/>
        <w:gridCol w:w="1560"/>
        <w:gridCol w:w="1665"/>
        <w:gridCol w:w="10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0102-艺术研究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10101010129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孔喜中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0102-艺术研究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10101010128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曹圣迪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0103-办公室文秘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10101010324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徐秋玲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0103-办公室文秘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10101010503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赵祺平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0103-办公室文秘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10101010422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林道娇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66.60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0105-报账员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10101011025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韦燕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71.20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0105-报账员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10101011024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廖星星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73.40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0105-报账员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10101011023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0101-非遗保护与研究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10101010112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刘英钟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0101-非遗保护与研究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10101010117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吴文波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0101-非遗保护与研究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10101010105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刘雨诗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68.80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0101-非遗保护与研究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10101010108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梁阿妹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0101-非遗保护与研究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10101010109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张雄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0101-非遗保护与研究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10101010119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林彦余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0104-数字化建设与管理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10101010714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吕嘉敏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0104-数字化建设与管理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10101010926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庄虹意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0104-数字化建设与管理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10101010822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王育英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70.60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0104-数字化建设与管理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10101010915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谢度顺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69.40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0104-数字化建设与管理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10101010823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吴壮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0104-数字化建设与管理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10101010715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卢雅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71.60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4021F"/>
    <w:rsid w:val="6844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2020-07-27T11:23:00Z</dcterms:created>
  <dc:creator>南国人力-小陈</dc:creator>
  <cp:lastModifiedBy>南国人力-小陈</cp:lastModifiedBy>
  <dcterms:modified xsi:type="dcterms:W3CDTF">2020-07-27T11:29:46Z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