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320"/>
        <w:gridCol w:w="2520"/>
        <w:gridCol w:w="2320"/>
        <w:gridCol w:w="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b/>
                <w:sz w:val="36"/>
                <w:szCs w:val="36"/>
              </w:rPr>
              <w:t>博罗县2020年公开招聘教师考场安排</w:t>
            </w: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660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准考证号码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所在考场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所在考点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博罗启正学校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44099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第96考场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第97考场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第98考场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第99考场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第100考场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47049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47070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第101考场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第102考场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第103考场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第104考场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" w:type="dxa"/>
          <w:trHeight w:val="48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第105考场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博罗县榕城中学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54551"/>
    <w:rsid w:val="606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2020-07-27T02:08:00Z</dcterms:created>
  <dc:creator>胡蓉</dc:creator>
  <cp:lastModifiedBy>胡蓉</cp:lastModifiedBy>
  <dcterms:modified xsi:type="dcterms:W3CDTF">2020-07-27T02:11:32Z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