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1872"/>
        <w:gridCol w:w="1890"/>
        <w:gridCol w:w="943"/>
        <w:gridCol w:w="943"/>
        <w:gridCol w:w="18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color w:val="333333"/>
                <w:sz w:val="27"/>
                <w:szCs w:val="27"/>
                <w:bdr w:val="none" w:color="auto" w:sz="0" w:space="0"/>
              </w:rPr>
              <w:t>类脑芯片与片上智能系统研究院（筹）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7"/>
                <w:szCs w:val="27"/>
                <w:bdr w:val="none" w:color="auto" w:sz="0" w:space="0"/>
              </w:rPr>
              <w:t>招聘 Android Framwork 开发工程师 2名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Android   Framwork 开发工程师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工程实验技术助理（RST）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1、负责Android Framework及内核等系统框架层的调优，关键模块开发实现及调试定位;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2、负责Android launcher等开发维护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3、负责Android系统的优化和系统稳定性维护；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4、参与项目需求分析，进行Android Framework设计、开发、调试、测试等 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5、参与新技术，新功能开发和维护，研究行业方向。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1、全日制本科及以上学历，计算机相关专业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2、熟悉Android框架、JNI开发，熟练掌握Java语言，熟悉C/C++语言开发;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3、独立开发过framework层相关工作，至少熟悉framework层某一模块，如AMS/WMS/TELEPHONY/CAMERA/DISPLAY/AUDIO/SECURITY等；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4、有CTS相关工作经验，熟悉测试流程和问题分析流程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5、熟悉Android基础架构、组件、UI、性能优化、内存优化等，对于Android的新版本新特性有一定程度的了解；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6、有机器学习相关经验，对tensorflow等开源框架熟悉者优先。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5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张兰英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021-65642551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lanyingz@fudan.edu.cn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上海浦东新区金科路4560号金创大厦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有效日期：</w:t>
            </w:r>
          </w:p>
        </w:tc>
        <w:tc>
          <w:tcPr>
            <w:tcW w:w="56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2020-09-30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6" w:afterAutospacing="0" w:line="26" w:lineRule="atLeast"/>
        <w:ind w:left="60" w:right="60"/>
        <w:jc w:val="both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0157E"/>
    <w:rsid w:val="0C6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2020-07-24T01:06:00Z</dcterms:created>
  <dc:creator>那时花开咖啡馆。</dc:creator>
  <cp:lastModifiedBy>那时花开咖啡馆。</cp:lastModifiedBy>
  <dcterms:modified xsi:type="dcterms:W3CDTF">2020-07-24T01:49:34Z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