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1252"/>
        <w:gridCol w:w="1571"/>
        <w:gridCol w:w="1697"/>
        <w:gridCol w:w="1766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2020年湾里区公办幼儿园面向社会招聘幼儿教师入闱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体检人员名单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成绩排名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考场号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成绩排名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考场号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戴志芳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喻小婷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黄静欣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陈瑶瑶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吴鑫昊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第五考场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文颖兰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李文茜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戴燕燕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吴平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第十二考场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杨恩宏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舒陈琪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第五考场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李乐梦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第八考场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裘涵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邓苏兰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第七考场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潘琪琪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雷玉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第十二考场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张晨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熊爱晶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第五考场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周嘉怡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第八考场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周珊珊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第三考场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罗薇薇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周俪媛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第五考场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虞巧蓉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第三考场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朱家慧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樊苏娟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第七考场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蔡扬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熊淼淼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第七考场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邬健健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万红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第十二考场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熊辉辉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殷雪芹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喻新雅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彭弯弯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黄秋雯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胡瑶瑶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第十二考场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李盼盼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第八考场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程娜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第三考场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余文燕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饶澜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赵湘湘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第十四考场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胡洋铭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第四考场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崔莹静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帅彦卉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第三考场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宋婉婷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第十五考场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胡莉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熊琳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第三考场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高媛媛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第五考场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金刘威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吴双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第三考场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滕云兰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第十六考场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卞佳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梁燕妤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第四考场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尧慧敏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陈丽云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第九考场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邓琴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第十八考场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刘佳莹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第六考场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余婧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第十九考场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邹小叶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邱菊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第二考场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章双双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第十七考场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蔡玉萌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第十一考场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袁丽芬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第九考场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王伊杨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第十五考场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马慧雯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第三考场</w:t>
            </w:r>
          </w:p>
        </w:tc>
      </w:tr>
    </w:tbl>
    <w:p>
      <w:pPr>
        <w:spacing w:line="560" w:lineRule="exact"/>
      </w:pPr>
      <w:r>
        <w:rPr>
          <w:rFonts w:hint="eastAsia" w:ascii="仿宋_GB2312" w:hAnsi="楷体" w:eastAsia="仿宋_GB2312" w:cs="楷体"/>
          <w:sz w:val="32"/>
          <w:szCs w:val="32"/>
          <w:shd w:val="clear" w:color="auto" w:fill="FFFFFF"/>
        </w:rPr>
        <w:t>注：第68名最终得分为81.86分。</w:t>
      </w:r>
    </w:p>
    <w:sectPr>
      <w:pgSz w:w="11906" w:h="16838"/>
      <w:pgMar w:top="907" w:right="1803" w:bottom="907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43843"/>
    <w:rsid w:val="10B43843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2020-07-24T06:01:00Z</dcterms:created>
  <dc:creator>美工赖艺</dc:creator>
  <cp:lastModifiedBy>美工赖艺</cp:lastModifiedBy>
  <dcterms:modified xsi:type="dcterms:W3CDTF">2020-07-24T06:03:05Z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