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jc w:val="center"/>
        <w:rPr>
          <w:rFonts w:ascii="微软雅黑" w:hAnsi="微软雅黑" w:eastAsia="微软雅黑" w:cs="宋体"/>
          <w:color w:val="333333"/>
          <w:kern w:val="0"/>
          <w:sz w:val="17"/>
          <w:szCs w:val="17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承德市幼保健院承德市儿童医院招聘工作人员岗位信息表</w:t>
      </w:r>
    </w:p>
    <w:tbl>
      <w:tblPr>
        <w:tblStyle w:val="5"/>
        <w:tblW w:w="103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910"/>
        <w:gridCol w:w="647"/>
        <w:gridCol w:w="601"/>
        <w:gridCol w:w="1281"/>
        <w:gridCol w:w="588"/>
        <w:gridCol w:w="3916"/>
        <w:gridCol w:w="18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476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 人数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学历低限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儿科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202001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统招全日制研究生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7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具有执业医师资格（选聘）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生殖实验室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202002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统招全日制研究生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人体解剖与组织胚胎学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202003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统招全日制研究生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2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202004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儿科学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具有执业医师资格，高级职称，二级及以上医院相应专业5年及以上工作经历（选聘）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乳腺外科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202005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202006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202007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具备执业医师资格，二级及以上医院相应专业</w:t>
            </w:r>
            <w:r>
              <w:rPr>
                <w:rFonts w:hint="eastAsia" w:ascii="Calibri" w:hAnsi="Calibri" w:eastAsia="宋体" w:cs="宋体"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年及以上工作经历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202008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介入治疗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202009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202010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27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具备执业医师资格，应届毕业生不要求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202011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康复科1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202012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康复科2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202013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202014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临床岗位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202015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临床营养学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202016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医学影像学临床医学                  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放射科1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202017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医学影像学临床医学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Calibri" w:hAnsi="Calibri" w:eastAsia="微软雅黑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放射科1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202018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eastAsia="微软雅黑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202019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   病理学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Calibri" w:hAnsi="Calibri" w:eastAsia="微软雅黑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202020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   临床药学</w:t>
            </w:r>
          </w:p>
        </w:tc>
        <w:tc>
          <w:tcPr>
            <w:tcW w:w="2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eastAsia="微软雅黑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临床岗位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202021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统招全日制本科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202023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统招全日制专科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Calibri" w:hAnsi="Calibri" w:eastAsia="微软雅黑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  助产</w:t>
            </w:r>
          </w:p>
        </w:tc>
        <w:tc>
          <w:tcPr>
            <w:tcW w:w="2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1、临床专业应往届毕业生，有执业助理医师资格优先；2、助产专业具有执业护士资格，年龄35岁以下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202024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统招全日制专科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Calibri" w:hAnsi="Calibri" w:eastAsia="微软雅黑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2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具有执业护士资格，年龄35岁以下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医务科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202025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统招全日制本科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医院管理类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病案室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202026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统招全日制专科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ascii="Calibri" w:hAnsi="Calibri" w:eastAsia="微软雅黑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病案管理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2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202028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2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202029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统招全日制本科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会计  会计学</w:t>
            </w:r>
          </w:p>
        </w:tc>
        <w:tc>
          <w:tcPr>
            <w:tcW w:w="2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司机班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202021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高中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2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具有C1驾驶证，5年及以上驾龄，年龄40周岁以下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2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>
      <w:pPr>
        <w:widowControl/>
        <w:shd w:val="clear" w:color="auto" w:fill="FFFFFF"/>
        <w:wordWrap w:val="0"/>
        <w:rPr>
          <w:rFonts w:hint="eastAsia" w:ascii="微软雅黑" w:hAnsi="微软雅黑" w:eastAsia="微软雅黑" w:cs="宋体"/>
          <w:color w:val="333333"/>
          <w:kern w:val="0"/>
          <w:sz w:val="17"/>
          <w:szCs w:val="17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7"/>
          <w:szCs w:val="17"/>
        </w:rPr>
        <w:t> </w:t>
      </w:r>
    </w:p>
    <w:p>
      <w:pPr>
        <w:widowControl/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line="520" w:lineRule="exac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附件2</w:t>
      </w:r>
    </w:p>
    <w:p>
      <w:pPr>
        <w:jc w:val="center"/>
        <w:rPr>
          <w:rFonts w:ascii="宋体" w:hAnsi="宋体"/>
          <w:b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2020年承德市妇幼保健院承德市儿童医院招聘工作人员报名信息表</w:t>
      </w:r>
    </w:p>
    <w:tbl>
      <w:tblPr>
        <w:tblStyle w:val="5"/>
        <w:tblW w:w="9240" w:type="dxa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08"/>
        <w:gridCol w:w="115"/>
        <w:gridCol w:w="852"/>
        <w:gridCol w:w="362"/>
        <w:gridCol w:w="188"/>
        <w:gridCol w:w="540"/>
        <w:gridCol w:w="172"/>
        <w:gridCol w:w="543"/>
        <w:gridCol w:w="185"/>
        <w:gridCol w:w="307"/>
        <w:gridCol w:w="588"/>
        <w:gridCol w:w="177"/>
        <w:gridCol w:w="728"/>
        <w:gridCol w:w="1080"/>
        <w:gridCol w:w="126"/>
        <w:gridCol w:w="414"/>
        <w:gridCol w:w="540"/>
        <w:gridCol w:w="180"/>
        <w:gridCol w:w="9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性别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出生年月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身份证号</w:t>
            </w:r>
          </w:p>
        </w:tc>
        <w:tc>
          <w:tcPr>
            <w:tcW w:w="211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政治面貌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民族</w:t>
            </w:r>
          </w:p>
        </w:tc>
        <w:tc>
          <w:tcPr>
            <w:tcW w:w="2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职称</w:t>
            </w:r>
            <w:r>
              <w:rPr>
                <w:rFonts w:ascii="Tahoma" w:hAnsi="Tahoma" w:cs="Tahoma"/>
                <w:kern w:val="0"/>
                <w:szCs w:val="21"/>
              </w:rPr>
              <w:t>(</w:t>
            </w:r>
            <w:r>
              <w:rPr>
                <w:rFonts w:hint="eastAsia" w:ascii="Tahoma" w:hAnsi="Tahoma" w:cs="Tahoma"/>
                <w:kern w:val="0"/>
                <w:szCs w:val="21"/>
              </w:rPr>
              <w:t>职务</w:t>
            </w:r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生源地</w:t>
            </w:r>
          </w:p>
        </w:tc>
        <w:tc>
          <w:tcPr>
            <w:tcW w:w="2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户籍所在地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本人特长</w:t>
            </w:r>
          </w:p>
        </w:tc>
        <w:tc>
          <w:tcPr>
            <w:tcW w:w="626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报考岗位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岗位代码</w:t>
            </w:r>
          </w:p>
        </w:tc>
        <w:tc>
          <w:tcPr>
            <w:tcW w:w="33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执业资格条件（划“</w:t>
            </w: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√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”）</w:t>
            </w:r>
          </w:p>
        </w:tc>
        <w:tc>
          <w:tcPr>
            <w:tcW w:w="79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1、执业医师资格（执业助理医师资格）</w:t>
            </w:r>
          </w:p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u w:val="single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2、执业护士资格3、执业药师资格4、其他资格资质：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毕业院校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是否全日制</w:t>
            </w: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学位</w:t>
            </w:r>
          </w:p>
        </w:tc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毕业时间</w:t>
            </w:r>
          </w:p>
        </w:tc>
        <w:tc>
          <w:tcPr>
            <w:tcW w:w="99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在校期间担任主要职务</w:t>
            </w:r>
          </w:p>
        </w:tc>
        <w:tc>
          <w:tcPr>
            <w:tcW w:w="65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学习工作简历</w:t>
            </w: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起止日期</w:t>
            </w: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学校或工作单位名称</w:t>
            </w: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所学专业或从事岗位</w:t>
            </w: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奖惩情况</w:t>
            </w:r>
          </w:p>
        </w:tc>
        <w:tc>
          <w:tcPr>
            <w:tcW w:w="809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家庭成员</w:t>
            </w: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关系</w:t>
            </w: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年龄</w:t>
            </w: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家庭住址</w:t>
            </w:r>
          </w:p>
        </w:tc>
        <w:tc>
          <w:tcPr>
            <w:tcW w:w="402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邮政编码</w:t>
            </w:r>
          </w:p>
        </w:tc>
        <w:tc>
          <w:tcPr>
            <w:tcW w:w="21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联系电话</w:t>
            </w:r>
          </w:p>
        </w:tc>
        <w:tc>
          <w:tcPr>
            <w:tcW w:w="402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固话：</w:t>
            </w:r>
          </w:p>
        </w:tc>
        <w:tc>
          <w:tcPr>
            <w:tcW w:w="406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招聘单位</w:t>
            </w:r>
          </w:p>
          <w:p>
            <w:pPr>
              <w:widowControl/>
              <w:ind w:firstLine="105" w:firstLineChars="50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审查意见</w:t>
            </w:r>
          </w:p>
        </w:tc>
        <w:tc>
          <w:tcPr>
            <w:tcW w:w="809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37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</w:p>
          <w:p>
            <w:pPr>
              <w:widowControl/>
              <w:ind w:firstLine="435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kern w:val="0"/>
                <w:szCs w:val="21"/>
              </w:rPr>
              <w:t>本人签字：                            年    月    日</w:t>
            </w:r>
          </w:p>
        </w:tc>
      </w:tr>
    </w:tbl>
    <w:p>
      <w:r>
        <w:rPr>
          <w:rFonts w:hint="eastAsia"/>
        </w:rPr>
        <w:t>注：1、本报名表统一使用计算机打印，基本信息内容不可手写填表，所有项目须如实填写。</w:t>
      </w:r>
    </w:p>
    <w:p>
      <w:pPr>
        <w:ind w:firstLine="420" w:firstLineChars="200"/>
      </w:pPr>
      <w:r>
        <w:rPr>
          <w:rFonts w:hint="eastAsia"/>
        </w:rPr>
        <w:t>2、报名资格审核时需携带报名表、各种证书、证件原件及复印件各一份。</w:t>
      </w:r>
    </w:p>
    <w:p>
      <w:pPr>
        <w:ind w:firstLine="420" w:firstLineChars="200"/>
      </w:pPr>
      <w:r>
        <w:rPr>
          <w:rFonts w:hint="eastAsia"/>
        </w:rPr>
        <w:t>3、考生签字栏无考生本人签字或使用计算机打印签字均无效。</w:t>
      </w:r>
    </w:p>
    <w:p>
      <w:pPr>
        <w:widowControl/>
        <w:spacing w:line="52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附件3</w:t>
      </w:r>
    </w:p>
    <w:p>
      <w:pPr>
        <w:widowControl/>
        <w:spacing w:line="52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流行病学调查表</w:t>
      </w:r>
    </w:p>
    <w:p>
      <w:pPr>
        <w:ind w:firstLine="420" w:firstLineChars="200"/>
      </w:pPr>
    </w:p>
    <w:p>
      <w:pPr>
        <w:widowControl/>
        <w:spacing w:line="480" w:lineRule="exact"/>
        <w:ind w:firstLine="420" w:firstLineChars="200"/>
        <w:jc w:val="left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根据国家卫生健康委员会、国家中医药管理局颁发的</w:t>
      </w:r>
      <w:r>
        <w:rPr>
          <w:rFonts w:ascii="黑体" w:hAnsi="宋体" w:eastAsia="黑体" w:cs="黑体"/>
          <w:b/>
          <w:color w:val="000000"/>
          <w:kern w:val="0"/>
          <w:szCs w:val="21"/>
        </w:rPr>
        <w:t>《新型冠状病毒感染的肺</w:t>
      </w:r>
      <w:r>
        <w:rPr>
          <w:rFonts w:hint="eastAsia" w:ascii="黑体" w:hAnsi="宋体" w:eastAsia="黑体" w:cs="黑体"/>
          <w:b/>
          <w:color w:val="000000"/>
          <w:kern w:val="0"/>
          <w:szCs w:val="21"/>
        </w:rPr>
        <w:t>炎诊疗方案》</w:t>
      </w:r>
      <w:r>
        <w:rPr>
          <w:rFonts w:hint="eastAsia" w:ascii="宋体" w:hAnsi="宋体" w:cs="宋体"/>
          <w:color w:val="000000"/>
          <w:kern w:val="0"/>
          <w:szCs w:val="21"/>
        </w:rPr>
        <w:t>文件，依照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《中华人民共和国传染病防治法》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的规定</w:t>
      </w:r>
      <w:r>
        <w:rPr>
          <w:rFonts w:hint="eastAsia" w:ascii="宋体" w:hAnsi="宋体" w:cs="宋体"/>
          <w:color w:val="000000"/>
          <w:kern w:val="0"/>
          <w:szCs w:val="21"/>
        </w:rPr>
        <w:t>，需要全面统计填报新型冠状病毒感染的肺炎疫情防控信息，请您提供</w:t>
      </w:r>
      <w:r>
        <w:rPr>
          <w:rFonts w:hint="eastAsia" w:ascii="黑体" w:hAnsi="宋体" w:eastAsia="黑体" w:cs="黑体"/>
          <w:b/>
          <w:color w:val="000000"/>
          <w:kern w:val="0"/>
          <w:szCs w:val="21"/>
        </w:rPr>
        <w:t>真实、准确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的流行病学史信息，感谢您的配合！ </w:t>
      </w:r>
    </w:p>
    <w:p>
      <w:pPr>
        <w:widowControl/>
        <w:spacing w:line="480" w:lineRule="exact"/>
        <w:jc w:val="left"/>
        <w:rPr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一、基本情况 </w:t>
      </w:r>
    </w:p>
    <w:p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姓名：性别：  □男  □女   年龄： 联系电话：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;                      </w:t>
      </w:r>
    </w:p>
    <w:p>
      <w:pPr>
        <w:widowControl/>
        <w:spacing w:line="480" w:lineRule="exact"/>
        <w:jc w:val="left"/>
        <w:rPr>
          <w:szCs w:val="21"/>
          <w:u w:val="single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家庭住址：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                                                 ;                                                            </w:t>
      </w:r>
    </w:p>
    <w:p>
      <w:pPr>
        <w:widowControl/>
        <w:spacing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二、流行病学史 </w:t>
      </w:r>
    </w:p>
    <w:p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1.14天内有病例报告地区的旅行史或居住史（相关如：武汉、东北三省、北京市、乌鲁木齐等）。（□有 □无） </w:t>
      </w:r>
    </w:p>
    <w:p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2.14天内与新型冠状病毒感染者（核酸检测阳性）接触史（□有 □无）</w:t>
      </w:r>
    </w:p>
    <w:p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3.14天内曾接触过来自有病历报告地区的发热或有呼吸道症状的患者（相关如：武汉、东北三省、北京市、乌鲁木齐等）（□有 □无）。</w:t>
      </w:r>
    </w:p>
    <w:p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4.居住地是否有聚集性发病。（□有 □无）。</w:t>
      </w:r>
    </w:p>
    <w:p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5.14天内是否到过境外或接触过2周内境外归国人员。（□有 □无）</w:t>
      </w:r>
    </w:p>
    <w:p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6.十天内是否到过动物鼠疫流行区。（□有 □无） </w:t>
      </w:r>
    </w:p>
    <w:p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7.在10天内接触过来自鼠疫疫区的疫源动物、动物制品、进入过鼠疫实验室或者接触过鼠疫实验室用品。（□有 □无）</w:t>
      </w:r>
    </w:p>
    <w:p>
      <w:pPr>
        <w:widowControl/>
        <w:spacing w:line="480" w:lineRule="exact"/>
        <w:jc w:val="left"/>
        <w:rPr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三、临床表现 </w:t>
      </w:r>
    </w:p>
    <w:p>
      <w:pPr>
        <w:widowControl/>
        <w:spacing w:line="480" w:lineRule="exact"/>
        <w:jc w:val="left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您是否有以下情况： </w:t>
      </w:r>
    </w:p>
    <w:p>
      <w:pPr>
        <w:widowControl/>
        <w:spacing w:line="480" w:lineRule="exact"/>
        <w:jc w:val="left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发热，体温大于等于</w:t>
      </w:r>
      <w:r>
        <w:rPr>
          <w:rFonts w:ascii="Calibri" w:hAnsi="Calibri" w:cs="Calibri"/>
          <w:color w:val="000000"/>
          <w:kern w:val="0"/>
          <w:szCs w:val="21"/>
        </w:rPr>
        <w:t>37.</w:t>
      </w:r>
      <w:r>
        <w:rPr>
          <w:rFonts w:hint="eastAsia" w:ascii="Calibri" w:hAnsi="Calibri" w:cs="Calibri"/>
          <w:color w:val="000000"/>
          <w:kern w:val="0"/>
          <w:szCs w:val="21"/>
        </w:rPr>
        <w:t>3</w:t>
      </w:r>
      <w:r>
        <w:rPr>
          <w:rFonts w:hint="eastAsia" w:ascii="宋体" w:hAnsi="宋体" w:cs="宋体"/>
          <w:color w:val="000000"/>
          <w:kern w:val="0"/>
          <w:szCs w:val="21"/>
        </w:rPr>
        <w:t>°</w:t>
      </w:r>
      <w:r>
        <w:rPr>
          <w:rFonts w:ascii="Calibri" w:hAnsi="Calibri" w:cs="Calibri"/>
          <w:color w:val="000000"/>
          <w:kern w:val="0"/>
          <w:szCs w:val="21"/>
        </w:rPr>
        <w:t>C</w:t>
      </w:r>
      <w:r>
        <w:rPr>
          <w:rFonts w:hint="eastAsia" w:ascii="宋体" w:hAnsi="宋体" w:cs="宋体"/>
          <w:color w:val="000000"/>
          <w:kern w:val="0"/>
          <w:szCs w:val="21"/>
        </w:rPr>
        <w:t>（□是□否）乏力（□是□否）</w:t>
      </w:r>
    </w:p>
    <w:p>
      <w:pPr>
        <w:widowControl/>
        <w:spacing w:line="480" w:lineRule="exact"/>
        <w:jc w:val="left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咳嗽（□是□否）咳痰（□是□否） 鼻塞（□是□否）</w:t>
      </w:r>
    </w:p>
    <w:p>
      <w:pPr>
        <w:widowControl/>
        <w:spacing w:line="480" w:lineRule="exact"/>
        <w:jc w:val="left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呼吸困难（□是□否） </w:t>
      </w:r>
    </w:p>
    <w:p>
      <w:pPr>
        <w:widowControl/>
        <w:spacing w:line="480" w:lineRule="exact"/>
        <w:ind w:left="840" w:hanging="840" w:hangingChars="40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spacing w:line="480" w:lineRule="exact"/>
        <w:ind w:left="840" w:hanging="840" w:hangingChars="400"/>
        <w:jc w:val="left"/>
        <w:rPr>
          <w:rFonts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本人签名：       日期：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418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AC14B"/>
    <w:rsid w:val="000F327A"/>
    <w:rsid w:val="002110D9"/>
    <w:rsid w:val="00291824"/>
    <w:rsid w:val="2BEAC14B"/>
    <w:rsid w:val="76EE4F16"/>
    <w:rsid w:val="7BFC0C99"/>
    <w:rsid w:val="B57FAA5C"/>
    <w:rsid w:val="B7A3D5E1"/>
    <w:rsid w:val="BF7F9C26"/>
    <w:rsid w:val="EE3F0979"/>
    <w:rsid w:val="FBEF60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389</Words>
  <Characters>2218</Characters>
  <Lines>18</Lines>
  <Paragraphs>5</Paragraphs>
  <TotalTime>1</TotalTime>
  <ScaleCrop>false</ScaleCrop>
  <LinksUpToDate>false</LinksUpToDate>
  <CharactersWithSpaces>2602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2020-07-22T00:59:00Z</dcterms:created>
  <dc:creator>zjc</dc:creator>
  <cp:lastModifiedBy>Admin</cp:lastModifiedBy>
  <dcterms:modified xsi:type="dcterms:W3CDTF">2020-07-24T09:21:20Z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