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"/>
        </w:rPr>
        <w:t>关于放弃面试资格的说明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扎兰屯市公开选调及引进扎兰屯市外在编人才工作领导小组办公室：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根据《关于扎兰屯市2020年公开选调及引进扎兰屯市外在编人才资格复审的补充公告》要求，本人因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 w:bidi="ar"/>
        </w:rPr>
        <w:t>，放弃此次面试资格。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 w:bidi="ar"/>
        </w:rPr>
        <w:t>特此说明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 w:bidi="ar"/>
        </w:rPr>
        <w:t xml:space="preserve">                     说明人（考生本人签字）：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 w:bidi="ar"/>
        </w:rPr>
        <w:t>2020年7月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u w:val="none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12774D"/>
    <w:rsid w:val="4AE4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2020-07-23T01:48:22Z</dcterms:created>
  <dc:creator>Administrator</dc:creator>
  <cp:lastModifiedBy>灵犀</cp:lastModifiedBy>
  <dcterms:modified xsi:type="dcterms:W3CDTF">2020-07-23T01:49:05Z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