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rFonts w:hint="eastAsia" w:ascii="黑体" w:hAnsi="黑体" w:eastAsia="黑体"/>
          <w:bCs/>
          <w:sz w:val="44"/>
        </w:rPr>
      </w:pPr>
      <w:bookmarkStart w:id="0" w:name="_GoBack"/>
      <w:r>
        <w:rPr>
          <w:rFonts w:hint="eastAsia" w:ascii="黑体" w:hAnsi="黑体" w:eastAsia="黑体"/>
          <w:bCs/>
          <w:sz w:val="44"/>
        </w:rPr>
        <w:t>牡丹江市纪检监察办案基地保障中心</w:t>
      </w:r>
    </w:p>
    <w:bookmarkEnd w:id="0"/>
    <w:p>
      <w:pPr>
        <w:jc w:val="center"/>
        <w:rPr>
          <w:rFonts w:hint="eastAsia"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公开招聘笔试人员健康承诺书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80"/>
        <w:gridCol w:w="15"/>
        <w:gridCol w:w="1545"/>
        <w:gridCol w:w="1412"/>
        <w:gridCol w:w="1286"/>
        <w:gridCol w:w="39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5819775</wp:posOffset>
                  </wp:positionH>
                  <wp:positionV relativeFrom="page">
                    <wp:posOffset>1750695</wp:posOffset>
                  </wp:positionV>
                  <wp:extent cx="968375" cy="1185545"/>
                  <wp:effectExtent l="0" t="0" r="6985" b="3175"/>
                  <wp:wrapNone/>
                  <wp:docPr id="1" name="图片 2" descr="e2f7a1242fc42c0f059834a79c2b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e2f7a1242fc42c0f059834a79c2b0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5598795</wp:posOffset>
                  </wp:positionH>
                  <wp:positionV relativeFrom="page">
                    <wp:posOffset>1579245</wp:posOffset>
                  </wp:positionV>
                  <wp:extent cx="968375" cy="1185545"/>
                  <wp:effectExtent l="0" t="0" r="6985" b="3175"/>
                  <wp:wrapNone/>
                  <wp:docPr id="2" name="图片 7" descr="e2f7a1242fc42c0f059834a79c2b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e2f7a1242fc42c0f059834a79c2b0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考点信息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市      县（区）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考点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考场 </w:t>
            </w:r>
          </w:p>
        </w:tc>
        <w:tc>
          <w:tcPr>
            <w:tcW w:w="178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3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2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802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省    市   县（区）    乡（街道）    村（委）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246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2" w:hRule="atLeast"/>
          <w:jc w:val="center"/>
        </w:trPr>
        <w:tc>
          <w:tcPr>
            <w:tcW w:w="9246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1、本人没有被诊断为新冠肺炎确诊病例、无症状感染者或疑似病例；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2、本人没有与新冠肺炎确诊病例、无症状感染者或疑似病例密切接触；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3、本人考前14天没有与来自疫情中、高风险地区人员有密切接触；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4、本人考前14天没有去过境外或国内疫情中、高风险地区；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5、本人目前没有发热、咳嗽等呼吸道症状，或乏力、咽痛、腹泻等其他症状；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6、本人严格遵守考点防疫工作规定，在考前或考试过程中如果出现发热、咳嗽等呼吸道症状，自愿接受防疫处置和核酸检测。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7、本人需要说明的其他情况：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本人对以上提供的健康信息的真实性负责，如因信息不实引起疫情传播和扩散，愿承担由此带来的全部责任。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考生签名：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7473"/>
    <w:rsid w:val="071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2020-07-23T02:50:00Z</dcterms:created>
  <dc:creator>布朗与猴.</dc:creator>
  <cp:lastModifiedBy>布朗与猴.</cp:lastModifiedBy>
  <dcterms:modified xsi:type="dcterms:W3CDTF">2020-07-23T02:51:18Z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