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5"/>
        <w:gridCol w:w="255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</w:trPr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2020年澧县社会治理指挥中心等事业单位公开选调工作人员体检名单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选调单位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选调岗位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机关事务服务中心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  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社会治理指挥中心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工作人员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彭光宇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color w:val="333333"/>
                <w:sz w:val="24"/>
                <w:szCs w:val="24"/>
                <w:bdr w:val="none" w:color="auto" w:sz="0" w:space="0"/>
              </w:rPr>
              <w:t>金融发展服务中心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法律咨询服务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余金洪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C22F4"/>
    <w:rsid w:val="2E6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2020-07-22T06:49:00Z</dcterms:created>
  <dc:creator>一个大妞妞</dc:creator>
  <cp:lastModifiedBy>一个大妞妞</cp:lastModifiedBy>
  <dcterms:modified xsi:type="dcterms:W3CDTF">2020-07-22T06:50:31Z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