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color w:val="333333"/>
          <w:sz w:val="32"/>
          <w:szCs w:val="32"/>
        </w:rPr>
      </w:pPr>
      <w:r>
        <w:rPr>
          <w:rFonts w:hint="eastAsia" w:ascii="仿宋_GB2312" w:eastAsia="仿宋_GB2312"/>
          <w:bCs/>
          <w:color w:val="333333"/>
          <w:sz w:val="32"/>
          <w:szCs w:val="32"/>
        </w:rPr>
        <w:t>附：</w:t>
      </w:r>
    </w:p>
    <w:p>
      <w:pPr>
        <w:ind w:firstLine="883" w:firstLineChars="200"/>
        <w:jc w:val="center"/>
        <w:rPr>
          <w:rFonts w:hint="eastAsia" w:ascii="宋体"/>
          <w:b/>
          <w:bCs/>
          <w:color w:val="333333"/>
          <w:sz w:val="44"/>
          <w:szCs w:val="44"/>
        </w:rPr>
      </w:pPr>
      <w:r>
        <w:rPr>
          <w:rFonts w:hint="eastAsia" w:ascii="宋体"/>
          <w:b/>
          <w:bCs/>
          <w:color w:val="333333"/>
          <w:sz w:val="44"/>
          <w:szCs w:val="44"/>
        </w:rPr>
        <w:t>招募岗位计划调整情况表</w:t>
      </w:r>
    </w:p>
    <w:tbl>
      <w:tblPr>
        <w:tblStyle w:val="2"/>
        <w:tblW w:w="9543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828"/>
        <w:gridCol w:w="1444"/>
        <w:gridCol w:w="928"/>
        <w:gridCol w:w="942"/>
        <w:gridCol w:w="889"/>
        <w:gridCol w:w="827"/>
        <w:gridCol w:w="826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招募单位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岗位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专业要求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生源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最低学历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</w:rPr>
              <w:t>性别</w:t>
            </w:r>
          </w:p>
        </w:tc>
        <w:tc>
          <w:tcPr>
            <w:tcW w:w="82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计划数</w:t>
            </w: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报名人数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调整后计划数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石峰区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水利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水利类、水利工程类、土建类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株洲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男</w:t>
            </w:r>
          </w:p>
        </w:tc>
        <w:tc>
          <w:tcPr>
            <w:tcW w:w="8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1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73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石峰区街道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就业和社会保障服务平台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电子、通信、计算机类；统计学、应用统计、应用统计学、会计、会计学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株洲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</w:t>
            </w: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8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14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3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茶陵县乡镇卫生院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支医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临床医学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株洲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生源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全日制大专</w:t>
            </w: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8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3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茶陵县乡镇卫生院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支医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sz w:val="24"/>
              </w:rPr>
              <w:t>护理、助产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茶陵</w:t>
            </w:r>
            <w:r>
              <w:rPr>
                <w:rFonts w:eastAsia="仿宋_GB2312"/>
                <w:sz w:val="24"/>
              </w:rPr>
              <w:t>生源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全日制大专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女</w:t>
            </w:r>
          </w:p>
        </w:tc>
        <w:tc>
          <w:tcPr>
            <w:tcW w:w="8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1</w:t>
            </w: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11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2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40D99"/>
    <w:rsid w:val="3A24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2020-07-20T09:47:00Z</dcterms:created>
  <dc:creator>刘慧</dc:creator>
  <cp:lastModifiedBy>刘慧</cp:lastModifiedBy>
  <dcterms:modified xsi:type="dcterms:W3CDTF">2020-07-20T09:48:17Z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