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</w:t>
      </w:r>
    </w:p>
    <w:tbl>
      <w:tblPr>
        <w:tblStyle w:val="2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174"/>
        <w:gridCol w:w="1647"/>
        <w:gridCol w:w="1777"/>
        <w:gridCol w:w="1060"/>
        <w:gridCol w:w="1728"/>
        <w:gridCol w:w="4142"/>
        <w:gridCol w:w="1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  <w:lang w:val="en-US" w:eastAsia="zh-CN"/>
              </w:rPr>
              <w:t>德州德仁人力资源有限公司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  <w:t>岗位计划表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德州德仁人力资源有限公司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社保服务经办工作人员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从事业务办理及窗口服务工作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计算机、财务、统计学相关专业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1、全日制大专及以上学历；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2、35周岁以下(1985年12月31日以后）；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3、能够熟练运用办公软件，有较强的沟通协调能力。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0534-2636200、2636156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2078"/>
    <w:rsid w:val="35831870"/>
    <w:rsid w:val="3F615283"/>
    <w:rsid w:val="4EA54C61"/>
    <w:rsid w:val="53002078"/>
    <w:rsid w:val="725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2020-07-21T10:15:00Z</dcterms:created>
  <dc:creator>Administrator</dc:creator>
  <cp:lastModifiedBy>Administrator</cp:lastModifiedBy>
  <dcterms:modified xsi:type="dcterms:W3CDTF">2020-07-21T10:27:16Z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