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4" w:rsidRDefault="00274B54">
      <w:pPr>
        <w:pStyle w:val="a3"/>
        <w:spacing w:line="363" w:lineRule="exact"/>
      </w:pPr>
      <w:r>
        <w:pict>
          <v:group id="_x0000_s1026" style="position:absolute;left:0;text-align:left;margin-left:21.95pt;margin-top:51.7pt;width:32.8pt;height:35.8pt;z-index:-251656192;mso-position-horizontal-relative:page" coordorigin="439,1034" coordsize="656,716">
            <v:group id="_x0000_s1029" style="position:absolute;left:440;top:1036;width:653;height:713" coordorigin="440,1036" coordsize="653,713">
              <v:shape id="_x0000_s1030" style="position:absolute;left:440;top:1036;width:653;height:713" coordorigin="440,1036" coordsize="653,713" path="m448,1036r-8,l440,1043r646,706l1093,1749r,-7l448,1036xe" fillcolor="black" stroked="f">
                <v:path arrowok="t"/>
              </v:shape>
            </v:group>
            <v:group id="_x0000_s1027" style="position:absolute;left:440;top:1036;width:653;height:713" coordorigin="440,1036" coordsize="653,713">
              <v:shape id="_x0000_s1028" style="position:absolute;left:440;top:1036;width:653;height:713" coordorigin="440,1036" coordsize="653,713" path="m440,1036r8,l1093,1742r,7l1086,1749,440,1043r,-7xe" filled="f" strokeweight=".14pt">
                <v:path arrowok="t"/>
              </v:shape>
            </v:group>
            <w10:wrap anchorx="page"/>
          </v:group>
        </w:pict>
      </w:r>
      <w:r w:rsidR="007002B4">
        <w:t>附件</w:t>
      </w:r>
      <w:r w:rsidR="007002B4">
        <w:t>1</w:t>
      </w:r>
    </w:p>
    <w:p w:rsidR="00274B54" w:rsidRDefault="00274B54" w:rsidP="00BA2C27">
      <w:pPr>
        <w:pStyle w:val="TableParagraph"/>
        <w:spacing w:before="49"/>
        <w:ind w:left="14"/>
        <w:jc w:val="center"/>
        <w:rPr>
          <w:rFonts w:ascii="黑体" w:eastAsia="黑体" w:hAnsi="黑体" w:cs="黑体"/>
          <w:sz w:val="10"/>
          <w:szCs w:val="10"/>
        </w:rPr>
      </w:pPr>
    </w:p>
    <w:p w:rsidR="00274B54" w:rsidRDefault="007002B4">
      <w:pPr>
        <w:ind w:left="2090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noProof/>
          <w:sz w:val="20"/>
          <w:szCs w:val="20"/>
          <w:lang w:eastAsia="zh-CN"/>
        </w:rPr>
        <w:drawing>
          <wp:inline distT="0" distB="0" distL="0" distR="0">
            <wp:extent cx="4712843" cy="256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843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54" w:rsidRDefault="00274B54">
      <w:pPr>
        <w:spacing w:before="7"/>
        <w:rPr>
          <w:rFonts w:ascii="黑体" w:eastAsia="黑体" w:hAnsi="黑体" w:cs="黑体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73"/>
        <w:gridCol w:w="912"/>
        <w:gridCol w:w="787"/>
        <w:gridCol w:w="787"/>
        <w:gridCol w:w="788"/>
        <w:gridCol w:w="749"/>
        <w:gridCol w:w="554"/>
        <w:gridCol w:w="555"/>
        <w:gridCol w:w="554"/>
        <w:gridCol w:w="749"/>
        <w:gridCol w:w="749"/>
        <w:gridCol w:w="837"/>
        <w:gridCol w:w="779"/>
        <w:gridCol w:w="788"/>
        <w:gridCol w:w="786"/>
      </w:tblGrid>
      <w:tr w:rsidR="00274B54" w:rsidTr="00964F9C">
        <w:trPr>
          <w:trHeight w:hRule="exact" w:val="304"/>
        </w:trPr>
        <w:tc>
          <w:tcPr>
            <w:tcW w:w="6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37" w:line="252" w:lineRule="auto"/>
              <w:ind w:left="19" w:right="48" w:firstLine="26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项目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省份</w:t>
            </w:r>
          </w:p>
        </w:tc>
        <w:tc>
          <w:tcPr>
            <w:tcW w:w="4023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4"/>
              <w:ind w:left="2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招录计划（名）</w:t>
            </w:r>
          </w:p>
        </w:tc>
        <w:tc>
          <w:tcPr>
            <w:tcW w:w="3161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4"/>
              <w:ind w:left="864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消防救援队伍（名）</w:t>
            </w:r>
          </w:p>
        </w:tc>
        <w:tc>
          <w:tcPr>
            <w:tcW w:w="3190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24"/>
              <w:ind w:left="87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森林消防队伍（名）</w:t>
            </w:r>
          </w:p>
        </w:tc>
      </w:tr>
      <w:tr w:rsidR="00274B54" w:rsidTr="00964F9C">
        <w:trPr>
          <w:trHeight w:hRule="exact" w:val="430"/>
        </w:trPr>
        <w:tc>
          <w:tcPr>
            <w:tcW w:w="673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03"/>
              <w:ind w:left="1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总计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230" w:right="227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社会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青年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230" w:right="227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退役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士兵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151" w:right="68" w:hanging="8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高校应届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毕业生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52" w:right="4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解约定向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培养士官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03"/>
              <w:ind w:left="4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小计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115" w:right="10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社会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青年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115" w:right="10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退役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士兵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131" w:right="48" w:hanging="8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高校应届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毕业生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52" w:right="48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解约定向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培养士官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03"/>
              <w:ind w:left="5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小计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230" w:right="227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社会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青年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230" w:right="226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退役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士兵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30" w:line="190" w:lineRule="exact"/>
              <w:ind w:left="151" w:right="60" w:hanging="8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高校应届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毕业生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9"/>
              <w:ind w:right="2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总</w:t>
            </w:r>
            <w:r>
              <w:rPr>
                <w:rFonts w:ascii="黑体" w:eastAsia="黑体" w:hAnsi="黑体" w:cs="黑体"/>
                <w:spacing w:val="78"/>
                <w:w w:val="105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w w:val="105"/>
                <w:sz w:val="15"/>
                <w:szCs w:val="15"/>
              </w:rPr>
              <w:t>计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15000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BA2C27">
              <w:rPr>
                <w:rFonts w:ascii="宋体" w:eastAsia="宋体" w:hAnsi="宋体" w:cs="宋体"/>
                <w:sz w:val="11"/>
                <w:szCs w:val="11"/>
              </w:rPr>
              <w:t>含女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10)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5000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Theme="majorEastAsia" w:eastAsiaTheme="majorEastAsia" w:hAnsiTheme="majorEastAsia" w:cs="Times New Roman"/>
                <w:sz w:val="11"/>
                <w:szCs w:val="11"/>
              </w:rPr>
              <w:t>含女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4)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5000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BA2C27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4894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4)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3830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3835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3729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106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 w:rsidP="00964F9C">
            <w:pPr>
              <w:pStyle w:val="TableParagraph"/>
              <w:spacing w:before="49"/>
              <w:ind w:right="1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="00C562AD" w:rsidRPr="00C562AD">
              <w:rPr>
                <w:rFonts w:ascii="宋体" w:eastAsia="宋体" w:hAnsi="宋体" w:cs="宋体" w:hint="eastAsia"/>
                <w:sz w:val="11"/>
                <w:szCs w:val="11"/>
              </w:rPr>
              <w:t>含女</w:t>
            </w:r>
            <w:r w:rsidR="00964F9C">
              <w:rPr>
                <w:rFonts w:ascii="宋体" w:eastAsia="宋体" w:hAnsi="宋体" w:cs="宋体" w:hint="eastAsia"/>
                <w:sz w:val="11"/>
                <w:szCs w:val="11"/>
                <w:lang w:eastAsia="zh-CN"/>
              </w:rPr>
              <w:t>1</w:t>
            </w:r>
            <w:r w:rsidR="00C562AD">
              <w:rPr>
                <w:rFonts w:ascii="宋体" w:eastAsia="宋体" w:hAnsi="宋体" w:cs="宋体" w:hint="eastAsia"/>
                <w:sz w:val="11"/>
                <w:szCs w:val="11"/>
                <w:lang w:eastAsia="zh-CN"/>
              </w:rPr>
              <w:t>0)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1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4)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1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1165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1165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4)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9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北京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3)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3)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天津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河北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山西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内蒙古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910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302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6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193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192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辽宁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3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吉林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190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2)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6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黑龙江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1095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3)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3)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6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49"/>
              <w:ind w:right="6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215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C562AD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49"/>
              <w:ind w:left="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215</w:t>
            </w:r>
            <w:r w:rsidRPr="00964F9C"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Pr="00964F9C">
              <w:rPr>
                <w:rFonts w:ascii="Times New Roman" w:eastAsia="Times New Roman" w:hAnsi="Times New Roman" w:cs="Times New Roman"/>
                <w:sz w:val="11"/>
                <w:szCs w:val="11"/>
              </w:rPr>
              <w:t>含女</w:t>
            </w:r>
            <w:r w:rsidRPr="00964F9C">
              <w:rPr>
                <w:rFonts w:ascii="Times New Roman" w:eastAsia="Times New Roman" w:hAnsi="Times New Roman" w:cs="Times New Roman"/>
                <w:sz w:val="11"/>
                <w:szCs w:val="11"/>
              </w:rPr>
              <w:t>1)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上海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江苏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浙江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安徽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2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109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福建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9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江西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9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山东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2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29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河南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2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湖北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湖南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</w:tr>
      <w:tr w:rsidR="00274B54" w:rsidTr="00964F9C">
        <w:trPr>
          <w:trHeight w:hRule="exact" w:val="303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广东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广西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海南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重庆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2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四川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133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131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贵州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云南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172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174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西藏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陕西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甘肃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</w:p>
        </w:tc>
      </w:tr>
      <w:tr w:rsidR="00274B54" w:rsidTr="00964F9C">
        <w:trPr>
          <w:trHeight w:hRule="exact" w:val="302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青海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3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宁夏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74B54" w:rsidRDefault="00274B54"/>
        </w:tc>
      </w:tr>
      <w:tr w:rsidR="00274B54" w:rsidTr="00964F9C">
        <w:trPr>
          <w:trHeight w:hRule="exact" w:val="301"/>
        </w:trPr>
        <w:tc>
          <w:tcPr>
            <w:tcW w:w="67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17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新疆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274B54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5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274B54" w:rsidRDefault="007002B4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</w:p>
        </w:tc>
      </w:tr>
      <w:tr w:rsidR="00274B54">
        <w:trPr>
          <w:trHeight w:hRule="exact" w:val="3019"/>
        </w:trPr>
        <w:tc>
          <w:tcPr>
            <w:tcW w:w="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274B54" w:rsidRDefault="00274B54">
            <w:pPr>
              <w:pStyle w:val="TableParagraph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274B54" w:rsidRDefault="00274B54">
            <w:pPr>
              <w:pStyle w:val="TableParagraph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274B54" w:rsidRDefault="00274B54">
            <w:pPr>
              <w:pStyle w:val="TableParagraph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274B54" w:rsidRDefault="00274B54">
            <w:pPr>
              <w:pStyle w:val="TableParagraph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274B54" w:rsidRDefault="00274B54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274B54" w:rsidRDefault="007002B4">
            <w:pPr>
              <w:pStyle w:val="TableParagraph"/>
              <w:spacing w:line="696" w:lineRule="auto"/>
              <w:ind w:left="247" w:right="251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/>
                <w:sz w:val="15"/>
                <w:szCs w:val="15"/>
              </w:rPr>
              <w:t>说</w:t>
            </w:r>
            <w:r>
              <w:rPr>
                <w:rFonts w:ascii="黑体" w:eastAsia="黑体" w:hAnsi="黑体" w:cs="黑体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/>
                <w:sz w:val="15"/>
                <w:szCs w:val="15"/>
              </w:rPr>
              <w:t>明</w:t>
            </w:r>
          </w:p>
        </w:tc>
        <w:tc>
          <w:tcPr>
            <w:tcW w:w="10374" w:type="dxa"/>
            <w:gridSpan w:val="1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BA2C27" w:rsidRDefault="007002B4">
            <w:pPr>
              <w:pStyle w:val="TableParagraph"/>
              <w:spacing w:before="33"/>
              <w:ind w:left="24" w:right="17"/>
              <w:rPr>
                <w:rFonts w:ascii="宋体" w:eastAsia="宋体" w:hAnsi="宋体" w:cs="宋体" w:hint="eastAsia"/>
                <w:w w:val="105"/>
                <w:sz w:val="15"/>
                <w:szCs w:val="1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宋体" w:eastAsia="宋体" w:hAnsi="宋体" w:cs="宋体"/>
                <w:sz w:val="15"/>
                <w:szCs w:val="15"/>
              </w:rPr>
              <w:t>消防救援队伍招录计划（男性</w:t>
            </w:r>
            <w:r>
              <w:rPr>
                <w:rFonts w:ascii="宋体" w:eastAsia="宋体" w:hAnsi="宋体" w:cs="宋体"/>
                <w:sz w:val="15"/>
                <w:szCs w:val="15"/>
              </w:rPr>
              <w:t>11500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名）：山西含为北京市消防救援总队代招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名），辽宁含为北京</w:t>
            </w:r>
            <w:r>
              <w:rPr>
                <w:rFonts w:ascii="宋体" w:eastAsia="宋体" w:hAnsi="宋体" w:cs="宋体"/>
                <w:sz w:val="15"/>
                <w:szCs w:val="15"/>
              </w:rPr>
              <w:t>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名），山东含为北京市消防救援总队代招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z w:val="15"/>
                <w:szCs w:val="15"/>
              </w:rPr>
              <w:t>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名），河南含为北京市消防救援总队代招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名），江苏含为上海市消防救援总队代招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150 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名），浙江含为上海市消防救援总队代招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生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25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名），甘肃含为新疆维吾尔自治区消防救援总队代招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160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55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55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名）。</w:t>
            </w:r>
          </w:p>
          <w:p w:rsidR="00274B54" w:rsidRDefault="007002B4" w:rsidP="00BA2C27">
            <w:pPr>
              <w:pStyle w:val="TableParagraph"/>
              <w:spacing w:before="33"/>
              <w:ind w:right="17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宋体" w:eastAsia="宋体" w:hAnsi="宋体" w:cs="宋体"/>
                <w:sz w:val="15"/>
                <w:szCs w:val="15"/>
              </w:rPr>
              <w:t>森林消防队伍招录计划（男性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3490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名，女性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名）：北京含为中国消防救援学院代招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名）；黑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z w:val="15"/>
                <w:szCs w:val="15"/>
              </w:rPr>
              <w:t>龙江含为森林消防局大庆航空救援支队代招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名），安</w:t>
            </w:r>
            <w:r>
              <w:rPr>
                <w:rFonts w:ascii="宋体" w:eastAsia="宋体" w:hAnsi="宋体" w:cs="宋体"/>
                <w:sz w:val="15"/>
                <w:szCs w:val="15"/>
              </w:rPr>
              <w:t>徽含为森林消防局机动支队代招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名），江西含为森林消防局机动支队代招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名），湖北含</w:t>
            </w:r>
            <w:r>
              <w:rPr>
                <w:rFonts w:ascii="宋体" w:eastAsia="宋体" w:hAnsi="宋体" w:cs="宋体"/>
                <w:sz w:val="15"/>
                <w:szCs w:val="15"/>
              </w:rPr>
              <w:t>为森林消防局机动支队代招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名），湖南含为森林消防局机动支队代招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z w:val="15"/>
                <w:szCs w:val="15"/>
              </w:rPr>
              <w:t>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名），河南含为福建省森林消防总队代招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名（社会青年、退役士兵、高校应届毕业生各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名），重庆含为西藏自治区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z w:val="15"/>
                <w:szCs w:val="15"/>
              </w:rPr>
              <w:t>森林消防总队代招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名），四川含为福建省森林消防总队代招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>
              <w:rPr>
                <w:rFonts w:ascii="宋体" w:eastAsia="宋体" w:hAnsi="宋体" w:cs="宋体"/>
                <w:sz w:val="15"/>
                <w:szCs w:val="15"/>
              </w:rPr>
              <w:t>名</w:t>
            </w:r>
            <w:r>
              <w:rPr>
                <w:rFonts w:ascii="宋体" w:eastAsia="宋体" w:hAnsi="宋体" w:cs="宋体"/>
                <w:sz w:val="15"/>
                <w:szCs w:val="15"/>
              </w:rPr>
              <w:t>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名）、为西藏自治区森林消防总队代招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名），云南含为森林消防局昆明航空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z w:val="15"/>
                <w:szCs w:val="15"/>
              </w:rPr>
              <w:t>救援支队代招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名、退役士兵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宋体" w:eastAsia="宋体" w:hAnsi="宋体" w:cs="宋体"/>
                <w:sz w:val="15"/>
                <w:szCs w:val="15"/>
              </w:rPr>
              <w:t>名、高校应届毕业生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名），甘肃含为新疆维吾尔自治区森林消防总队代招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宋体" w:eastAsia="宋体" w:hAnsi="宋体" w:cs="宋体"/>
                <w:sz w:val="15"/>
                <w:szCs w:val="15"/>
              </w:rPr>
              <w:t>名（社会青年、退役士</w:t>
            </w:r>
            <w:r>
              <w:rPr>
                <w:rFonts w:ascii="宋体" w:eastAsia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兵、高校应届毕业生各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名）。森林消防局机关代招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名女消防员（北京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3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名，内蒙古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2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名、吉林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2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名、黑龙江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3</w:t>
            </w:r>
            <w:r>
              <w:rPr>
                <w:rFonts w:ascii="宋体" w:eastAsia="宋体" w:hAnsi="宋体" w:cs="宋体"/>
                <w:w w:val="105"/>
                <w:sz w:val="15"/>
                <w:szCs w:val="15"/>
              </w:rPr>
              <w:t>名）。</w:t>
            </w:r>
          </w:p>
        </w:tc>
      </w:tr>
    </w:tbl>
    <w:p w:rsidR="007002B4" w:rsidRDefault="007002B4"/>
    <w:sectPr w:rsidR="007002B4" w:rsidSect="00274B54">
      <w:type w:val="continuous"/>
      <w:pgSz w:w="11910" w:h="16840"/>
      <w:pgMar w:top="116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74B54"/>
    <w:rsid w:val="00274B54"/>
    <w:rsid w:val="002E2A1D"/>
    <w:rsid w:val="007002B4"/>
    <w:rsid w:val="00964F9C"/>
    <w:rsid w:val="00BA2C27"/>
    <w:rsid w:val="00C562AD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B54"/>
    <w:pPr>
      <w:ind w:left="165"/>
    </w:pPr>
    <w:rPr>
      <w:rFonts w:ascii="黑体" w:eastAsia="黑体" w:hAnsi="黑体"/>
      <w:sz w:val="28"/>
      <w:szCs w:val="28"/>
    </w:rPr>
  </w:style>
  <w:style w:type="paragraph" w:styleId="a4">
    <w:name w:val="List Paragraph"/>
    <w:basedOn w:val="a"/>
    <w:uiPriority w:val="1"/>
    <w:qFormat/>
    <w:rsid w:val="00274B54"/>
  </w:style>
  <w:style w:type="paragraph" w:customStyle="1" w:styleId="TableParagraph">
    <w:name w:val="Table Paragraph"/>
    <w:basedOn w:val="a"/>
    <w:uiPriority w:val="1"/>
    <w:qFormat/>
    <w:rsid w:val="00274B54"/>
  </w:style>
  <w:style w:type="paragraph" w:styleId="a5">
    <w:name w:val="Balloon Text"/>
    <w:basedOn w:val="a"/>
    <w:link w:val="Char"/>
    <w:uiPriority w:val="99"/>
    <w:semiHidden/>
    <w:unhideWhenUsed/>
    <w:rsid w:val="00EC38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CB3FC7-BC7E-4DD6-9527-409326C2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dcterms:created xsi:type="dcterms:W3CDTF">2020-07-19T10:54:00Z</dcterms:created>
  <dcterms:modified xsi:type="dcterms:W3CDTF">2020-07-19T03:42:00Z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2020-07-19T00:00:00Z</vt:filetime>
  </property>
</Properties>
</file>