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  <w:t>2020年西宁市面向社会公开招聘中小学（幼儿园）教师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本人（姓名）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近14天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（有/无）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旅居史。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近14天旅居史如下：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县（区）；（3）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县（区）；（4）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近期本人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（有/无）以下症状或情况：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14天内被诊断为新冠肺炎确诊、疑似病例、无症状感染者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14天内为新冠肺炎确诊、疑似病例、无症状感染者的密切接触者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（3）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14天内曾有发热、持续干咳、乏力症状。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（4）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14天内与疫情中高风险区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、或境外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人员有接触史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14天内与有发热或呼吸道症状的人员有接触史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去过大型生猛海鲜市场且与不明来源的野生动物接触。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14天内有家庭成员从境外或中高风险地区返回。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本人承诺以上信息真实准确，若因隐瞒或虚假填写旅居史、个人病史及密切接触史造成的一切后果由本人承担。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526" w:firstLineChars="1102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6" w:firstLineChars="1602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2020年   月   日 </w:t>
      </w:r>
    </w:p>
    <w:p/>
    <w:sectPr>
      <w:footerReference r:id="rId3" w:type="default"/>
      <w:pgSz w:w="11906" w:h="16838"/>
      <w:pgMar w:top="1984" w:right="1531" w:bottom="1134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B488D"/>
    <w:rsid w:val="22B134AC"/>
    <w:rsid w:val="253C0EC7"/>
    <w:rsid w:val="69BB4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2020-07-18T06:50:00Z</dcterms:created>
  <dc:creator>呵呵</dc:creator>
  <cp:lastModifiedBy>Admin</cp:lastModifiedBy>
  <dcterms:modified xsi:type="dcterms:W3CDTF">2020-07-21T03:01:28Z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